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66EA2FD" w:rsidR="00FE71CE" w:rsidRDefault="00391244" w:rsidP="1572010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924969">
        <w:rPr>
          <w:noProof/>
          <w:lang w:eastAsia="cs-CZ"/>
        </w:rPr>
        <w:drawing>
          <wp:inline distT="0" distB="0" distL="0" distR="0" wp14:anchorId="1A6ACB96" wp14:editId="774D2D78">
            <wp:extent cx="1059180" cy="274320"/>
            <wp:effectExtent l="0" t="0" r="7620" b="0"/>
            <wp:docPr id="359792910" name="Obrázek 359792910" descr="YI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27A20" w14:textId="77777777" w:rsidR="00FE71CE" w:rsidRDefault="00FE71CE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B8F5FFD" wp14:editId="07777777">
            <wp:simplePos x="0" y="0"/>
            <wp:positionH relativeFrom="margin">
              <wp:align>center</wp:align>
            </wp:positionH>
            <wp:positionV relativeFrom="paragraph">
              <wp:posOffset>51435</wp:posOffset>
            </wp:positionV>
            <wp:extent cx="1904400" cy="234000"/>
            <wp:effectExtent l="0" t="0" r="635" b="0"/>
            <wp:wrapNone/>
            <wp:docPr id="2" name="Obrázek 2" descr="claim_Finskebydlenipromyslenesrdc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im_Finskebydlenipromyslenesrdcem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7501D" w14:textId="28621982" w:rsidR="00FE71CE" w:rsidRDefault="00FE71CE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bookmarkStart w:id="0" w:name="_Hlk83291712"/>
      <w:bookmarkEnd w:id="0"/>
    </w:p>
    <w:p w14:paraId="04EB8F17" w14:textId="1F3A9916" w:rsidR="00FE71CE" w:rsidRPr="006D7895" w:rsidRDefault="003E5FC0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r w:rsidRPr="34FFAC85">
        <w:rPr>
          <w:rFonts w:ascii="Arial" w:eastAsia="Arial" w:hAnsi="Arial" w:cs="Arial"/>
          <w:b/>
          <w:bCs/>
        </w:rPr>
        <w:t>TISKOVÁ ZPRÁVA</w:t>
      </w:r>
      <w:r w:rsidR="0036638E">
        <w:tab/>
      </w:r>
      <w:r w:rsidR="0036638E">
        <w:tab/>
      </w:r>
      <w:r w:rsidR="0036638E">
        <w:tab/>
      </w:r>
      <w:r w:rsidR="0036638E">
        <w:tab/>
      </w:r>
      <w:r w:rsidR="0036638E">
        <w:tab/>
      </w:r>
      <w:r w:rsidR="0036638E">
        <w:tab/>
      </w:r>
      <w:r w:rsidR="0036638E">
        <w:tab/>
      </w:r>
      <w:r>
        <w:tab/>
      </w:r>
      <w:r w:rsidR="00BD260F">
        <w:t xml:space="preserve">          </w:t>
      </w:r>
      <w:r w:rsidR="00E410BF">
        <w:rPr>
          <w:rFonts w:ascii="Arial" w:eastAsia="Arial" w:hAnsi="Arial" w:cs="Arial"/>
          <w:b/>
          <w:bCs/>
        </w:rPr>
        <w:t>3</w:t>
      </w:r>
      <w:r w:rsidR="00954CE3">
        <w:rPr>
          <w:rFonts w:ascii="Arial" w:eastAsia="Arial" w:hAnsi="Arial" w:cs="Arial"/>
          <w:b/>
          <w:bCs/>
        </w:rPr>
        <w:t>.</w:t>
      </w:r>
      <w:r w:rsidR="00FE71CE" w:rsidRPr="34FFAC85">
        <w:rPr>
          <w:rFonts w:ascii="Arial" w:eastAsia="Arial" w:hAnsi="Arial" w:cs="Arial"/>
          <w:b/>
          <w:bCs/>
        </w:rPr>
        <w:t xml:space="preserve"> </w:t>
      </w:r>
      <w:r w:rsidR="008D45CC">
        <w:rPr>
          <w:rFonts w:ascii="Arial" w:eastAsia="Arial" w:hAnsi="Arial" w:cs="Arial"/>
          <w:b/>
          <w:bCs/>
        </w:rPr>
        <w:t xml:space="preserve">listopadu </w:t>
      </w:r>
      <w:r w:rsidR="00AD02CF" w:rsidRPr="34FFAC85">
        <w:rPr>
          <w:rFonts w:ascii="Arial" w:eastAsia="Arial" w:hAnsi="Arial" w:cs="Arial"/>
          <w:b/>
          <w:bCs/>
        </w:rPr>
        <w:t>202</w:t>
      </w:r>
      <w:r w:rsidR="00954CE3">
        <w:rPr>
          <w:rFonts w:ascii="Arial" w:eastAsia="Arial" w:hAnsi="Arial" w:cs="Arial"/>
          <w:b/>
          <w:bCs/>
        </w:rPr>
        <w:t>5</w:t>
      </w:r>
    </w:p>
    <w:p w14:paraId="5DAB6C7B" w14:textId="5FF1989A" w:rsidR="00FE71CE" w:rsidRPr="005845C9" w:rsidRDefault="00FE71CE" w:rsidP="00776DF5">
      <w:pPr>
        <w:pBdr>
          <w:top w:val="single" w:sz="12" w:space="1" w:color="auto"/>
        </w:pBdr>
        <w:spacing w:after="0" w:line="320" w:lineRule="atLeast"/>
        <w:jc w:val="center"/>
        <w:rPr>
          <w:rFonts w:ascii="Arial" w:eastAsia="Arial" w:hAnsi="Arial" w:cs="Arial"/>
        </w:rPr>
      </w:pPr>
    </w:p>
    <w:p w14:paraId="46F3A3A3" w14:textId="4C5E411B" w:rsidR="00606A32" w:rsidRDefault="00606A32" w:rsidP="006449DB">
      <w:pPr>
        <w:spacing w:after="0" w:line="320" w:lineRule="atLeast"/>
        <w:jc w:val="center"/>
        <w:rPr>
          <w:rFonts w:ascii="Arial" w:eastAsia="Arial" w:hAnsi="Arial" w:cs="Arial"/>
          <w:b/>
          <w:bCs/>
          <w:color w:val="000000" w:themeColor="text1"/>
          <w:sz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</w:rPr>
        <w:t xml:space="preserve">YIT </w:t>
      </w:r>
      <w:r w:rsidR="00592B56">
        <w:rPr>
          <w:rFonts w:ascii="Arial" w:eastAsia="Arial" w:hAnsi="Arial" w:cs="Arial"/>
          <w:b/>
          <w:bCs/>
          <w:color w:val="000000" w:themeColor="text1"/>
          <w:sz w:val="28"/>
        </w:rPr>
        <w:t>spouští</w:t>
      </w:r>
      <w:r>
        <w:rPr>
          <w:rFonts w:ascii="Arial" w:eastAsia="Arial" w:hAnsi="Arial" w:cs="Arial"/>
          <w:b/>
          <w:bCs/>
          <w:color w:val="000000" w:themeColor="text1"/>
          <w:sz w:val="28"/>
        </w:rPr>
        <w:t xml:space="preserve"> komplex Kalevala v Brně: v rámci první etapy Ukko </w:t>
      </w:r>
      <w:r w:rsidR="007029E6">
        <w:rPr>
          <w:rFonts w:ascii="Arial" w:eastAsia="Arial" w:hAnsi="Arial" w:cs="Arial"/>
          <w:b/>
          <w:bCs/>
          <w:color w:val="000000" w:themeColor="text1"/>
          <w:sz w:val="28"/>
        </w:rPr>
        <w:t>postaví</w:t>
      </w:r>
      <w:r>
        <w:rPr>
          <w:rFonts w:ascii="Arial" w:eastAsia="Arial" w:hAnsi="Arial" w:cs="Arial"/>
          <w:b/>
          <w:bCs/>
          <w:color w:val="000000" w:themeColor="text1"/>
          <w:sz w:val="28"/>
        </w:rPr>
        <w:t xml:space="preserve"> téměř 200 </w:t>
      </w:r>
      <w:r w:rsidR="00497B59">
        <w:rPr>
          <w:rFonts w:ascii="Arial" w:eastAsia="Arial" w:hAnsi="Arial" w:cs="Arial"/>
          <w:b/>
          <w:bCs/>
          <w:color w:val="000000" w:themeColor="text1"/>
          <w:sz w:val="28"/>
        </w:rPr>
        <w:t>jednotek</w:t>
      </w:r>
    </w:p>
    <w:p w14:paraId="0686B972" w14:textId="77777777" w:rsidR="003719AC" w:rsidRDefault="003719AC" w:rsidP="00776DF5">
      <w:pPr>
        <w:spacing w:after="0" w:line="320" w:lineRule="atLeast"/>
        <w:jc w:val="center"/>
        <w:rPr>
          <w:rFonts w:ascii="Arial" w:eastAsia="Arial" w:hAnsi="Arial" w:cs="Arial"/>
          <w:b/>
          <w:bCs/>
          <w:color w:val="000000" w:themeColor="text1"/>
          <w:sz w:val="28"/>
        </w:rPr>
      </w:pPr>
    </w:p>
    <w:p w14:paraId="4B9699A1" w14:textId="372C1BB3" w:rsidR="00F209B9" w:rsidRPr="00F209B9" w:rsidRDefault="00F209B9" w:rsidP="00D24323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  <w:r w:rsidRPr="00F209B9">
        <w:rPr>
          <w:rFonts w:ascii="Arial" w:eastAsia="Arial" w:hAnsi="Arial" w:cs="Arial"/>
          <w:b/>
          <w:bCs/>
          <w:color w:val="000000"/>
        </w:rPr>
        <w:t xml:space="preserve">Společnost YIT zahajuje prodej první etapy </w:t>
      </w:r>
      <w:r w:rsidR="0080072C">
        <w:rPr>
          <w:rFonts w:ascii="Arial" w:eastAsia="Arial" w:hAnsi="Arial" w:cs="Arial"/>
          <w:b/>
          <w:bCs/>
          <w:color w:val="000000"/>
        </w:rPr>
        <w:t>nového</w:t>
      </w:r>
      <w:r w:rsidRPr="00F209B9">
        <w:rPr>
          <w:rFonts w:ascii="Arial" w:eastAsia="Arial" w:hAnsi="Arial" w:cs="Arial"/>
          <w:b/>
          <w:bCs/>
          <w:color w:val="000000"/>
        </w:rPr>
        <w:t xml:space="preserve"> rezidenčního projektu Kalevala</w:t>
      </w:r>
      <w:r w:rsidR="0080072C">
        <w:rPr>
          <w:rFonts w:ascii="Arial" w:eastAsia="Arial" w:hAnsi="Arial" w:cs="Arial"/>
          <w:b/>
          <w:bCs/>
          <w:color w:val="000000"/>
        </w:rPr>
        <w:t xml:space="preserve">, který vyroste </w:t>
      </w:r>
      <w:r w:rsidR="00A74433">
        <w:rPr>
          <w:rFonts w:ascii="Arial" w:eastAsia="Arial" w:hAnsi="Arial" w:cs="Arial"/>
          <w:b/>
          <w:bCs/>
          <w:color w:val="000000"/>
        </w:rPr>
        <w:t>na pomezí brněnských čtvrtí Vinohrady a Židenice</w:t>
      </w:r>
      <w:r w:rsidRPr="00F209B9">
        <w:rPr>
          <w:rFonts w:ascii="Arial" w:eastAsia="Arial" w:hAnsi="Arial" w:cs="Arial"/>
          <w:b/>
          <w:bCs/>
          <w:color w:val="000000"/>
        </w:rPr>
        <w:t xml:space="preserve">. </w:t>
      </w:r>
      <w:r w:rsidR="004953A6">
        <w:rPr>
          <w:rFonts w:ascii="Arial" w:eastAsia="Arial" w:hAnsi="Arial" w:cs="Arial"/>
          <w:b/>
          <w:bCs/>
          <w:color w:val="000000"/>
        </w:rPr>
        <w:t>Bytový dům</w:t>
      </w:r>
      <w:r w:rsidRPr="00F209B9">
        <w:rPr>
          <w:rFonts w:ascii="Arial" w:eastAsia="Arial" w:hAnsi="Arial" w:cs="Arial"/>
          <w:b/>
          <w:bCs/>
          <w:color w:val="000000"/>
        </w:rPr>
        <w:t xml:space="preserve"> </w:t>
      </w:r>
      <w:r w:rsidR="009473C0">
        <w:rPr>
          <w:rFonts w:ascii="Arial" w:eastAsia="Arial" w:hAnsi="Arial" w:cs="Arial"/>
          <w:b/>
          <w:bCs/>
          <w:color w:val="000000"/>
        </w:rPr>
        <w:t>pojmenovan</w:t>
      </w:r>
      <w:r w:rsidR="004953A6">
        <w:rPr>
          <w:rFonts w:ascii="Arial" w:eastAsia="Arial" w:hAnsi="Arial" w:cs="Arial"/>
          <w:b/>
          <w:bCs/>
          <w:color w:val="000000"/>
        </w:rPr>
        <w:t>ý</w:t>
      </w:r>
      <w:r w:rsidR="009473C0">
        <w:rPr>
          <w:rFonts w:ascii="Arial" w:eastAsia="Arial" w:hAnsi="Arial" w:cs="Arial"/>
          <w:b/>
          <w:bCs/>
          <w:color w:val="000000"/>
        </w:rPr>
        <w:t xml:space="preserve"> </w:t>
      </w:r>
      <w:r w:rsidRPr="00F209B9">
        <w:rPr>
          <w:rFonts w:ascii="Arial" w:eastAsia="Arial" w:hAnsi="Arial" w:cs="Arial"/>
          <w:b/>
          <w:bCs/>
          <w:color w:val="000000"/>
        </w:rPr>
        <w:t>Ukko</w:t>
      </w:r>
      <w:r w:rsidR="009473C0">
        <w:rPr>
          <w:rFonts w:ascii="Arial" w:eastAsia="Arial" w:hAnsi="Arial" w:cs="Arial"/>
          <w:b/>
          <w:bCs/>
          <w:color w:val="000000"/>
        </w:rPr>
        <w:t xml:space="preserve"> </w:t>
      </w:r>
      <w:r w:rsidRPr="00F209B9">
        <w:rPr>
          <w:rFonts w:ascii="Arial" w:eastAsia="Arial" w:hAnsi="Arial" w:cs="Arial"/>
          <w:b/>
          <w:bCs/>
          <w:color w:val="000000"/>
        </w:rPr>
        <w:t>zahrn</w:t>
      </w:r>
      <w:r w:rsidR="002C1EB2">
        <w:rPr>
          <w:rFonts w:ascii="Arial" w:eastAsia="Arial" w:hAnsi="Arial" w:cs="Arial"/>
          <w:b/>
          <w:bCs/>
          <w:color w:val="000000"/>
        </w:rPr>
        <w:t>e</w:t>
      </w:r>
      <w:r w:rsidRPr="00F209B9">
        <w:rPr>
          <w:rFonts w:ascii="Arial" w:eastAsia="Arial" w:hAnsi="Arial" w:cs="Arial"/>
          <w:b/>
          <w:bCs/>
          <w:color w:val="000000"/>
        </w:rPr>
        <w:t xml:space="preserve"> </w:t>
      </w:r>
      <w:r w:rsidR="0080072C">
        <w:rPr>
          <w:rFonts w:ascii="Arial" w:eastAsia="Arial" w:hAnsi="Arial" w:cs="Arial"/>
          <w:b/>
          <w:bCs/>
          <w:color w:val="000000"/>
        </w:rPr>
        <w:t>celkem 196 bytů a ateliérů.</w:t>
      </w:r>
      <w:r w:rsidR="00A74433">
        <w:rPr>
          <w:rFonts w:ascii="Arial" w:eastAsia="Arial" w:hAnsi="Arial" w:cs="Arial"/>
          <w:b/>
          <w:bCs/>
          <w:color w:val="000000"/>
        </w:rPr>
        <w:t xml:space="preserve"> S</w:t>
      </w:r>
      <w:r w:rsidRPr="00F209B9">
        <w:rPr>
          <w:rFonts w:ascii="Arial" w:eastAsia="Arial" w:hAnsi="Arial" w:cs="Arial"/>
          <w:b/>
          <w:bCs/>
          <w:color w:val="000000"/>
        </w:rPr>
        <w:t xml:space="preserve">oučástí </w:t>
      </w:r>
      <w:r w:rsidR="0032404B">
        <w:rPr>
          <w:rFonts w:ascii="Arial" w:eastAsia="Arial" w:hAnsi="Arial" w:cs="Arial"/>
          <w:b/>
          <w:bCs/>
          <w:color w:val="000000"/>
        </w:rPr>
        <w:t xml:space="preserve">bude </w:t>
      </w:r>
      <w:r w:rsidRPr="00F209B9">
        <w:rPr>
          <w:rFonts w:ascii="Arial" w:eastAsia="Arial" w:hAnsi="Arial" w:cs="Arial"/>
          <w:b/>
          <w:bCs/>
          <w:color w:val="000000"/>
        </w:rPr>
        <w:t>také komerční prostor v přízemí.</w:t>
      </w:r>
      <w:r w:rsidR="00A74433">
        <w:rPr>
          <w:rFonts w:ascii="Arial" w:eastAsia="Arial" w:hAnsi="Arial" w:cs="Arial"/>
          <w:b/>
          <w:bCs/>
          <w:color w:val="000000"/>
        </w:rPr>
        <w:t xml:space="preserve"> </w:t>
      </w:r>
      <w:r w:rsidR="004953A6" w:rsidRPr="00A37A65">
        <w:rPr>
          <w:rFonts w:ascii="Arial" w:eastAsia="Arial" w:hAnsi="Arial" w:cs="Arial"/>
          <w:b/>
          <w:bCs/>
          <w:color w:val="000000"/>
        </w:rPr>
        <w:t xml:space="preserve">Výstavba </w:t>
      </w:r>
      <w:r w:rsidR="002E0AE4" w:rsidRPr="00A37A65">
        <w:rPr>
          <w:rFonts w:ascii="Arial" w:eastAsia="Arial" w:hAnsi="Arial" w:cs="Arial"/>
          <w:b/>
          <w:bCs/>
          <w:color w:val="000000"/>
        </w:rPr>
        <w:t>již byla zahájena</w:t>
      </w:r>
      <w:r w:rsidR="004953A6" w:rsidRPr="00A37A65">
        <w:rPr>
          <w:rFonts w:ascii="Arial" w:eastAsia="Arial" w:hAnsi="Arial" w:cs="Arial"/>
          <w:b/>
          <w:bCs/>
          <w:color w:val="000000"/>
        </w:rPr>
        <w:t xml:space="preserve">, </w:t>
      </w:r>
      <w:r w:rsidR="004953A6" w:rsidRPr="00DD47DC">
        <w:rPr>
          <w:rFonts w:ascii="Arial" w:eastAsia="Arial" w:hAnsi="Arial" w:cs="Arial"/>
          <w:b/>
          <w:bCs/>
          <w:color w:val="000000"/>
        </w:rPr>
        <w:t>její d</w:t>
      </w:r>
      <w:r w:rsidR="00B40627" w:rsidRPr="00DD47DC">
        <w:rPr>
          <w:rFonts w:ascii="Arial" w:eastAsia="Arial" w:hAnsi="Arial" w:cs="Arial"/>
          <w:b/>
          <w:bCs/>
          <w:color w:val="000000"/>
        </w:rPr>
        <w:t xml:space="preserve">okončení </w:t>
      </w:r>
      <w:r w:rsidR="0032404B" w:rsidRPr="00DD47DC">
        <w:rPr>
          <w:rFonts w:ascii="Arial" w:eastAsia="Arial" w:hAnsi="Arial" w:cs="Arial"/>
          <w:b/>
          <w:bCs/>
          <w:color w:val="000000"/>
        </w:rPr>
        <w:t xml:space="preserve">developer </w:t>
      </w:r>
      <w:r w:rsidR="00B40627" w:rsidRPr="00DD47DC">
        <w:rPr>
          <w:rFonts w:ascii="Arial" w:eastAsia="Arial" w:hAnsi="Arial" w:cs="Arial"/>
          <w:b/>
          <w:bCs/>
          <w:color w:val="000000"/>
        </w:rPr>
        <w:t xml:space="preserve">předpokládá </w:t>
      </w:r>
      <w:r w:rsidR="0001506A" w:rsidRPr="00DD47DC">
        <w:rPr>
          <w:rFonts w:ascii="Arial" w:eastAsia="Arial" w:hAnsi="Arial" w:cs="Arial"/>
          <w:b/>
          <w:bCs/>
          <w:color w:val="000000"/>
        </w:rPr>
        <w:t>ve druhém kvartálu 2028</w:t>
      </w:r>
      <w:r w:rsidR="00B40627" w:rsidRPr="00DD47DC">
        <w:rPr>
          <w:rFonts w:ascii="Arial" w:eastAsia="Arial" w:hAnsi="Arial" w:cs="Arial"/>
          <w:b/>
          <w:bCs/>
          <w:color w:val="000000"/>
        </w:rPr>
        <w:t>.</w:t>
      </w:r>
      <w:r w:rsidR="00B40627">
        <w:rPr>
          <w:rFonts w:ascii="Arial" w:eastAsia="Arial" w:hAnsi="Arial" w:cs="Arial"/>
          <w:b/>
          <w:bCs/>
          <w:color w:val="000000"/>
        </w:rPr>
        <w:t xml:space="preserve"> </w:t>
      </w:r>
      <w:r w:rsidR="0032404B">
        <w:rPr>
          <w:rFonts w:ascii="Arial" w:eastAsia="Arial" w:hAnsi="Arial" w:cs="Arial"/>
          <w:b/>
          <w:bCs/>
          <w:color w:val="000000"/>
        </w:rPr>
        <w:t xml:space="preserve">V projektu Kalevala </w:t>
      </w:r>
      <w:r w:rsidR="00B762E7">
        <w:rPr>
          <w:rFonts w:ascii="Arial" w:eastAsia="Arial" w:hAnsi="Arial" w:cs="Arial"/>
          <w:b/>
          <w:bCs/>
          <w:color w:val="000000"/>
        </w:rPr>
        <w:t>vznikne revitalizací zanedbaného pozemku</w:t>
      </w:r>
      <w:r w:rsidR="00A74433">
        <w:rPr>
          <w:rFonts w:ascii="Arial" w:eastAsia="Arial" w:hAnsi="Arial" w:cs="Arial"/>
          <w:b/>
          <w:bCs/>
          <w:color w:val="000000"/>
        </w:rPr>
        <w:t xml:space="preserve"> </w:t>
      </w:r>
      <w:r w:rsidR="00F11C44">
        <w:rPr>
          <w:rFonts w:ascii="Arial" w:eastAsia="Arial" w:hAnsi="Arial" w:cs="Arial"/>
          <w:b/>
          <w:bCs/>
          <w:color w:val="000000"/>
        </w:rPr>
        <w:t xml:space="preserve">dohromady </w:t>
      </w:r>
      <w:r w:rsidR="00A74433">
        <w:rPr>
          <w:rFonts w:ascii="Arial" w:eastAsia="Arial" w:hAnsi="Arial" w:cs="Arial"/>
          <w:b/>
          <w:bCs/>
          <w:color w:val="000000"/>
        </w:rPr>
        <w:t xml:space="preserve">devět etap, které postupně nabídnou </w:t>
      </w:r>
      <w:r w:rsidR="005B37DF">
        <w:rPr>
          <w:rFonts w:ascii="Arial" w:eastAsia="Arial" w:hAnsi="Arial" w:cs="Arial"/>
          <w:b/>
          <w:bCs/>
          <w:color w:val="000000"/>
        </w:rPr>
        <w:t>zhruba</w:t>
      </w:r>
      <w:r w:rsidR="00A74433">
        <w:rPr>
          <w:rFonts w:ascii="Arial" w:eastAsia="Arial" w:hAnsi="Arial" w:cs="Arial"/>
          <w:b/>
          <w:bCs/>
          <w:color w:val="000000"/>
        </w:rPr>
        <w:t xml:space="preserve"> 750 jednotek.</w:t>
      </w:r>
      <w:r w:rsidR="00B6406D" w:rsidRPr="00B6406D">
        <w:t xml:space="preserve"> </w:t>
      </w:r>
      <w:r w:rsidR="00B6406D" w:rsidRPr="00B6406D">
        <w:rPr>
          <w:rFonts w:ascii="Arial" w:eastAsia="Arial" w:hAnsi="Arial" w:cs="Arial"/>
          <w:b/>
          <w:bCs/>
          <w:color w:val="000000"/>
        </w:rPr>
        <w:t>Areál propoj</w:t>
      </w:r>
      <w:r w:rsidR="00F11C44">
        <w:rPr>
          <w:rFonts w:ascii="Arial" w:eastAsia="Arial" w:hAnsi="Arial" w:cs="Arial"/>
          <w:b/>
          <w:bCs/>
          <w:color w:val="000000"/>
        </w:rPr>
        <w:t xml:space="preserve">í </w:t>
      </w:r>
      <w:r w:rsidR="00B6406D" w:rsidRPr="00B6406D">
        <w:rPr>
          <w:rFonts w:ascii="Arial" w:eastAsia="Arial" w:hAnsi="Arial" w:cs="Arial"/>
          <w:b/>
          <w:bCs/>
          <w:color w:val="000000"/>
        </w:rPr>
        <w:t>moderní bydlení s ekologickými prvky, včetně fotovoltaických panelů</w:t>
      </w:r>
      <w:r w:rsidR="00DD5251">
        <w:rPr>
          <w:rFonts w:ascii="Arial" w:eastAsia="Arial" w:hAnsi="Arial" w:cs="Arial"/>
          <w:b/>
          <w:bCs/>
          <w:color w:val="000000"/>
        </w:rPr>
        <w:t xml:space="preserve"> či</w:t>
      </w:r>
      <w:r w:rsidR="00B6406D" w:rsidRPr="00B6406D">
        <w:rPr>
          <w:rFonts w:ascii="Arial" w:eastAsia="Arial" w:hAnsi="Arial" w:cs="Arial"/>
          <w:b/>
          <w:bCs/>
          <w:color w:val="000000"/>
        </w:rPr>
        <w:t xml:space="preserve"> zelených střech.</w:t>
      </w:r>
      <w:r w:rsidR="00715C12">
        <w:rPr>
          <w:rFonts w:ascii="Arial" w:eastAsia="Arial" w:hAnsi="Arial" w:cs="Arial"/>
          <w:b/>
          <w:bCs/>
          <w:color w:val="000000"/>
        </w:rPr>
        <w:t xml:space="preserve"> K završení celého projektu, na němž </w:t>
      </w:r>
      <w:r w:rsidR="003F2857">
        <w:rPr>
          <w:rFonts w:ascii="Arial" w:eastAsia="Arial" w:hAnsi="Arial" w:cs="Arial"/>
          <w:b/>
          <w:bCs/>
          <w:color w:val="000000"/>
        </w:rPr>
        <w:t xml:space="preserve">YIT </w:t>
      </w:r>
      <w:r w:rsidR="00715C12">
        <w:rPr>
          <w:rFonts w:ascii="Arial" w:eastAsia="Arial" w:hAnsi="Arial" w:cs="Arial"/>
          <w:b/>
          <w:bCs/>
          <w:color w:val="000000"/>
        </w:rPr>
        <w:t xml:space="preserve">spolupracuje </w:t>
      </w:r>
      <w:r w:rsidR="00715C12" w:rsidRPr="00715C12">
        <w:rPr>
          <w:rFonts w:ascii="Arial" w:eastAsia="Arial" w:hAnsi="Arial" w:cs="Arial"/>
          <w:b/>
          <w:bCs/>
          <w:color w:val="000000"/>
        </w:rPr>
        <w:t>s investiční skupinou RSJ</w:t>
      </w:r>
      <w:r w:rsidR="00715C12">
        <w:rPr>
          <w:rFonts w:ascii="Arial" w:eastAsia="Arial" w:hAnsi="Arial" w:cs="Arial"/>
          <w:b/>
          <w:bCs/>
          <w:color w:val="000000"/>
        </w:rPr>
        <w:t xml:space="preserve">, by </w:t>
      </w:r>
      <w:r w:rsidR="00715C12" w:rsidRPr="00DD47DC">
        <w:rPr>
          <w:rFonts w:ascii="Arial" w:eastAsia="Arial" w:hAnsi="Arial" w:cs="Arial"/>
          <w:b/>
          <w:bCs/>
          <w:color w:val="000000"/>
        </w:rPr>
        <w:t>mělo dojít v</w:t>
      </w:r>
      <w:r w:rsidR="006F1CD3" w:rsidRPr="00DD47DC">
        <w:rPr>
          <w:rFonts w:ascii="Arial" w:eastAsia="Arial" w:hAnsi="Arial" w:cs="Arial"/>
          <w:b/>
          <w:bCs/>
          <w:color w:val="000000"/>
        </w:rPr>
        <w:t> </w:t>
      </w:r>
      <w:r w:rsidR="00715C12" w:rsidRPr="00DD47DC">
        <w:rPr>
          <w:rFonts w:ascii="Arial" w:eastAsia="Arial" w:hAnsi="Arial" w:cs="Arial"/>
          <w:b/>
          <w:bCs/>
          <w:color w:val="000000"/>
        </w:rPr>
        <w:t>polovině roku 2031.</w:t>
      </w:r>
    </w:p>
    <w:p w14:paraId="42873C83" w14:textId="49C3DAAF" w:rsidR="005903EA" w:rsidRDefault="005903EA" w:rsidP="00D24323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</w:p>
    <w:p w14:paraId="5CDF0CF3" w14:textId="2E52665F" w:rsidR="00D81B41" w:rsidRDefault="0051253E" w:rsidP="00D81B41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4" behindDoc="1" locked="0" layoutInCell="1" allowOverlap="1" wp14:anchorId="11DCE213" wp14:editId="23BE1745">
            <wp:simplePos x="0" y="0"/>
            <wp:positionH relativeFrom="margin">
              <wp:align>right</wp:align>
            </wp:positionH>
            <wp:positionV relativeFrom="paragraph">
              <wp:posOffset>490855</wp:posOffset>
            </wp:positionV>
            <wp:extent cx="1800000" cy="1272412"/>
            <wp:effectExtent l="0" t="0" r="0" b="4445"/>
            <wp:wrapTight wrapText="bothSides">
              <wp:wrapPolygon edited="0">
                <wp:start x="0" y="0"/>
                <wp:lineTo x="0" y="21352"/>
                <wp:lineTo x="21265" y="21352"/>
                <wp:lineTo x="21265" y="0"/>
                <wp:lineTo x="0" y="0"/>
              </wp:wrapPolygon>
            </wp:wrapTight>
            <wp:docPr id="87712715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127156" name="Obrázek 3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27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B41" w:rsidRPr="00C24F4A">
        <w:rPr>
          <w:rFonts w:ascii="Arial" w:eastAsia="Arial" w:hAnsi="Arial" w:cs="Arial"/>
          <w:i/>
          <w:iCs/>
          <w:color w:val="000000"/>
        </w:rPr>
        <w:t>„V rámci našeho prvního projekt</w:t>
      </w:r>
      <w:r w:rsidR="0012274D">
        <w:rPr>
          <w:rFonts w:ascii="Arial" w:eastAsia="Arial" w:hAnsi="Arial" w:cs="Arial"/>
          <w:i/>
          <w:iCs/>
          <w:color w:val="000000"/>
        </w:rPr>
        <w:t xml:space="preserve">u na jižní Moravě </w:t>
      </w:r>
      <w:r w:rsidR="00D81B41" w:rsidRPr="00C24F4A">
        <w:rPr>
          <w:rFonts w:ascii="Arial" w:eastAsia="Arial" w:hAnsi="Arial" w:cs="Arial"/>
          <w:i/>
          <w:iCs/>
          <w:color w:val="000000"/>
        </w:rPr>
        <w:t xml:space="preserve">chceme na pětihektarovém brownfieldu vybudovat </w:t>
      </w:r>
      <w:r w:rsidR="00B60E03">
        <w:rPr>
          <w:rFonts w:ascii="Arial" w:eastAsia="Arial" w:hAnsi="Arial" w:cs="Arial"/>
          <w:i/>
          <w:iCs/>
          <w:color w:val="000000"/>
        </w:rPr>
        <w:t xml:space="preserve">novou </w:t>
      </w:r>
      <w:r w:rsidR="00D81B41" w:rsidRPr="00C24F4A">
        <w:rPr>
          <w:rFonts w:ascii="Arial" w:eastAsia="Arial" w:hAnsi="Arial" w:cs="Arial"/>
          <w:i/>
          <w:iCs/>
          <w:color w:val="000000"/>
        </w:rPr>
        <w:t xml:space="preserve">živou čtvrť, která </w:t>
      </w:r>
      <w:r w:rsidR="00D81B41">
        <w:rPr>
          <w:rFonts w:ascii="Arial" w:eastAsia="Arial" w:hAnsi="Arial" w:cs="Arial"/>
          <w:i/>
          <w:iCs/>
          <w:color w:val="000000"/>
        </w:rPr>
        <w:t xml:space="preserve">celou lokalitu </w:t>
      </w:r>
      <w:r w:rsidR="002F439D">
        <w:rPr>
          <w:rFonts w:ascii="Arial" w:eastAsia="Arial" w:hAnsi="Arial" w:cs="Arial"/>
          <w:i/>
          <w:iCs/>
          <w:color w:val="000000"/>
        </w:rPr>
        <w:t xml:space="preserve">mezi Vinohrady a Židenicemi </w:t>
      </w:r>
      <w:r w:rsidR="00D81B41">
        <w:rPr>
          <w:rFonts w:ascii="Arial" w:eastAsia="Arial" w:hAnsi="Arial" w:cs="Arial"/>
          <w:i/>
          <w:iCs/>
          <w:color w:val="000000"/>
        </w:rPr>
        <w:t xml:space="preserve">přirozeně </w:t>
      </w:r>
      <w:r w:rsidR="00D81B41" w:rsidRPr="00C24F4A">
        <w:rPr>
          <w:rFonts w:ascii="Arial" w:eastAsia="Arial" w:hAnsi="Arial" w:cs="Arial"/>
          <w:i/>
          <w:iCs/>
          <w:color w:val="000000"/>
        </w:rPr>
        <w:t>propojí a</w:t>
      </w:r>
      <w:r w:rsidR="002C1B68">
        <w:rPr>
          <w:rFonts w:ascii="Arial" w:eastAsia="Arial" w:hAnsi="Arial" w:cs="Arial"/>
          <w:i/>
          <w:iCs/>
          <w:color w:val="000000"/>
        </w:rPr>
        <w:t> </w:t>
      </w:r>
      <w:r w:rsidR="00D81B41" w:rsidRPr="00C24F4A">
        <w:rPr>
          <w:rFonts w:ascii="Arial" w:eastAsia="Arial" w:hAnsi="Arial" w:cs="Arial"/>
          <w:i/>
          <w:iCs/>
          <w:color w:val="000000"/>
        </w:rPr>
        <w:t>nabídne bydlení s respektem k</w:t>
      </w:r>
      <w:r w:rsidR="00863116">
        <w:rPr>
          <w:rFonts w:ascii="Arial" w:eastAsia="Arial" w:hAnsi="Arial" w:cs="Arial"/>
          <w:i/>
          <w:iCs/>
          <w:color w:val="000000"/>
        </w:rPr>
        <w:t> </w:t>
      </w:r>
      <w:r w:rsidR="00D81B41" w:rsidRPr="00C24F4A">
        <w:rPr>
          <w:rFonts w:ascii="Arial" w:eastAsia="Arial" w:hAnsi="Arial" w:cs="Arial"/>
          <w:i/>
          <w:iCs/>
          <w:color w:val="000000"/>
        </w:rPr>
        <w:t>přírodě</w:t>
      </w:r>
      <w:r w:rsidR="00863116">
        <w:rPr>
          <w:rFonts w:ascii="Arial" w:eastAsia="Arial" w:hAnsi="Arial" w:cs="Arial"/>
          <w:i/>
          <w:iCs/>
          <w:color w:val="000000"/>
        </w:rPr>
        <w:t>, člověku i modernímu městu</w:t>
      </w:r>
      <w:r w:rsidR="00D81B41" w:rsidRPr="00EA5DFB">
        <w:rPr>
          <w:rFonts w:ascii="Arial" w:eastAsia="Arial" w:hAnsi="Arial" w:cs="Arial"/>
          <w:i/>
          <w:iCs/>
          <w:color w:val="000000"/>
        </w:rPr>
        <w:t>,“</w:t>
      </w:r>
      <w:r w:rsidR="00D81B41">
        <w:rPr>
          <w:rFonts w:ascii="Arial" w:eastAsia="Arial" w:hAnsi="Arial" w:cs="Arial"/>
          <w:color w:val="000000"/>
        </w:rPr>
        <w:t xml:space="preserve"> </w:t>
      </w:r>
      <w:r w:rsidR="003E4D8B">
        <w:rPr>
          <w:rFonts w:ascii="Arial" w:eastAsia="Arial" w:hAnsi="Arial" w:cs="Arial"/>
          <w:color w:val="000000"/>
        </w:rPr>
        <w:t xml:space="preserve">říká </w:t>
      </w:r>
      <w:r w:rsidR="00D81B41">
        <w:rPr>
          <w:rFonts w:ascii="Arial" w:eastAsia="Arial" w:hAnsi="Arial" w:cs="Arial"/>
          <w:color w:val="000000"/>
        </w:rPr>
        <w:t xml:space="preserve">Marek Lokaj, </w:t>
      </w:r>
      <w:r w:rsidR="00D81B41" w:rsidRPr="00D24323">
        <w:rPr>
          <w:rFonts w:ascii="Arial" w:eastAsia="Arial" w:hAnsi="Arial" w:cs="Arial"/>
          <w:color w:val="000000"/>
        </w:rPr>
        <w:t xml:space="preserve">generální ředitel </w:t>
      </w:r>
      <w:hyperlink r:id="rId14" w:history="1">
        <w:r w:rsidR="00D81B41" w:rsidRPr="00D24323">
          <w:rPr>
            <w:rStyle w:val="Hypertextovodkaz"/>
            <w:rFonts w:ascii="Arial" w:eastAsia="Arial" w:hAnsi="Arial" w:cs="Arial"/>
          </w:rPr>
          <w:t>YIT Stavo</w:t>
        </w:r>
      </w:hyperlink>
      <w:r w:rsidR="00FD7860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i/>
          <w:iCs/>
          <w:color w:val="000000"/>
        </w:rPr>
        <w:t xml:space="preserve"> </w:t>
      </w:r>
      <w:r w:rsidR="00D81B41">
        <w:rPr>
          <w:rFonts w:ascii="Arial" w:eastAsia="Arial" w:hAnsi="Arial" w:cs="Arial"/>
          <w:color w:val="000000"/>
        </w:rPr>
        <w:t>Areál</w:t>
      </w:r>
      <w:r w:rsidR="00D81B41" w:rsidRPr="00D24323">
        <w:rPr>
          <w:rFonts w:ascii="Arial" w:eastAsia="Arial" w:hAnsi="Arial" w:cs="Arial"/>
          <w:color w:val="000000"/>
        </w:rPr>
        <w:t xml:space="preserve"> </w:t>
      </w:r>
      <w:hyperlink r:id="rId15" w:history="1">
        <w:r w:rsidR="00D81B41" w:rsidRPr="00D24323">
          <w:rPr>
            <w:rStyle w:val="Hypertextovodkaz"/>
            <w:rFonts w:ascii="Arial" w:eastAsia="Arial" w:hAnsi="Arial" w:cs="Arial"/>
          </w:rPr>
          <w:t>Kalevala</w:t>
        </w:r>
      </w:hyperlink>
      <w:r w:rsidR="00D81B41">
        <w:rPr>
          <w:rFonts w:ascii="Arial" w:eastAsia="Arial" w:hAnsi="Arial" w:cs="Arial"/>
          <w:color w:val="000000"/>
        </w:rPr>
        <w:t xml:space="preserve"> </w:t>
      </w:r>
      <w:r w:rsidR="00D81B41" w:rsidRPr="00D24323">
        <w:rPr>
          <w:rFonts w:ascii="Arial" w:eastAsia="Arial" w:hAnsi="Arial" w:cs="Arial"/>
          <w:color w:val="000000"/>
        </w:rPr>
        <w:t>počítá s</w:t>
      </w:r>
      <w:r w:rsidR="00CF608E">
        <w:rPr>
          <w:rFonts w:ascii="Arial" w:eastAsia="Arial" w:hAnsi="Arial" w:cs="Arial"/>
          <w:color w:val="000000"/>
        </w:rPr>
        <w:t> </w:t>
      </w:r>
      <w:r w:rsidR="00D81B41" w:rsidRPr="00D24323">
        <w:rPr>
          <w:rFonts w:ascii="Arial" w:eastAsia="Arial" w:hAnsi="Arial" w:cs="Arial"/>
          <w:color w:val="000000"/>
        </w:rPr>
        <w:t>výstavbou devíti etap a celkově nabídne zhruba 750 bytů</w:t>
      </w:r>
      <w:r w:rsidR="00D81B41">
        <w:rPr>
          <w:rFonts w:ascii="Arial" w:eastAsia="Arial" w:hAnsi="Arial" w:cs="Arial"/>
          <w:color w:val="000000"/>
        </w:rPr>
        <w:t xml:space="preserve"> v pestrých dispozicích</w:t>
      </w:r>
      <w:r w:rsidR="00D81B41" w:rsidRPr="00F624FA">
        <w:rPr>
          <w:rFonts w:ascii="Arial" w:eastAsia="Arial" w:hAnsi="Arial" w:cs="Arial"/>
          <w:i/>
          <w:iCs/>
          <w:color w:val="000000"/>
        </w:rPr>
        <w:t xml:space="preserve">. </w:t>
      </w:r>
      <w:r w:rsidR="00F624FA" w:rsidRPr="00F624FA">
        <w:rPr>
          <w:rFonts w:ascii="Arial" w:eastAsia="Arial" w:hAnsi="Arial" w:cs="Arial"/>
          <w:i/>
          <w:iCs/>
          <w:color w:val="000000"/>
        </w:rPr>
        <w:t>„</w:t>
      </w:r>
      <w:r w:rsidR="00D81B41" w:rsidRPr="00F624FA">
        <w:rPr>
          <w:rFonts w:ascii="Arial" w:eastAsia="Arial" w:hAnsi="Arial" w:cs="Arial"/>
          <w:i/>
          <w:iCs/>
          <w:color w:val="000000"/>
        </w:rPr>
        <w:t>Nejen</w:t>
      </w:r>
      <w:r w:rsidR="00197F62">
        <w:rPr>
          <w:rFonts w:ascii="Arial" w:eastAsia="Arial" w:hAnsi="Arial" w:cs="Arial"/>
          <w:i/>
          <w:iCs/>
          <w:color w:val="000000"/>
        </w:rPr>
        <w:t xml:space="preserve"> </w:t>
      </w:r>
      <w:r w:rsidR="00D81B41" w:rsidRPr="00F624FA">
        <w:rPr>
          <w:rFonts w:ascii="Arial" w:eastAsia="Arial" w:hAnsi="Arial" w:cs="Arial"/>
          <w:i/>
          <w:iCs/>
          <w:color w:val="000000"/>
        </w:rPr>
        <w:t>jméno, ale také inspiraci čerpá</w:t>
      </w:r>
      <w:r w:rsidR="00F624FA">
        <w:rPr>
          <w:rFonts w:ascii="Arial" w:eastAsia="Arial" w:hAnsi="Arial" w:cs="Arial"/>
          <w:i/>
          <w:iCs/>
          <w:color w:val="000000"/>
        </w:rPr>
        <w:t xml:space="preserve"> komplex</w:t>
      </w:r>
      <w:r w:rsidR="00D81B41" w:rsidRPr="00F624FA">
        <w:rPr>
          <w:rFonts w:ascii="Arial" w:eastAsia="Arial" w:hAnsi="Arial" w:cs="Arial"/>
          <w:i/>
          <w:iCs/>
          <w:color w:val="000000"/>
        </w:rPr>
        <w:t xml:space="preserve"> z finského národního eposu. Jednotlivé etapy tak ponesou jména bohů, kteří zosobňují přírodní síly, moudrost a</w:t>
      </w:r>
      <w:r w:rsidR="002C1B68">
        <w:rPr>
          <w:rFonts w:ascii="Arial" w:eastAsia="Arial" w:hAnsi="Arial" w:cs="Arial"/>
          <w:i/>
          <w:iCs/>
          <w:color w:val="000000"/>
        </w:rPr>
        <w:t> </w:t>
      </w:r>
      <w:r w:rsidR="00D81B41" w:rsidRPr="00F624FA">
        <w:rPr>
          <w:rFonts w:ascii="Arial" w:eastAsia="Arial" w:hAnsi="Arial" w:cs="Arial"/>
          <w:i/>
          <w:iCs/>
          <w:color w:val="000000"/>
        </w:rPr>
        <w:t>harmonii – Ukko, Otso, Mielikki, Tuulikki, Nyyrikki, Kuutar, Ilmatar, Sampsa a Ahti</w:t>
      </w:r>
      <w:r w:rsidR="001A0F72">
        <w:rPr>
          <w:rFonts w:ascii="Arial" w:eastAsia="Arial" w:hAnsi="Arial" w:cs="Arial"/>
          <w:i/>
          <w:iCs/>
          <w:color w:val="000000"/>
        </w:rPr>
        <w:t>. A s</w:t>
      </w:r>
      <w:r w:rsidR="001A0F72" w:rsidRPr="00577378">
        <w:rPr>
          <w:rFonts w:ascii="Arial" w:eastAsia="Arial" w:hAnsi="Arial" w:cs="Arial"/>
          <w:i/>
          <w:iCs/>
          <w:color w:val="000000"/>
        </w:rPr>
        <w:t xml:space="preserve">tejně jako finské legendy, i Kalevala klade důraz na </w:t>
      </w:r>
      <w:r w:rsidR="001A0F72">
        <w:rPr>
          <w:rFonts w:ascii="Arial" w:eastAsia="Arial" w:hAnsi="Arial" w:cs="Arial"/>
          <w:i/>
          <w:iCs/>
          <w:color w:val="000000"/>
        </w:rPr>
        <w:t>minimalismus</w:t>
      </w:r>
      <w:r w:rsidR="00815E11">
        <w:rPr>
          <w:rFonts w:ascii="Arial" w:eastAsia="Arial" w:hAnsi="Arial" w:cs="Arial"/>
          <w:i/>
          <w:iCs/>
          <w:color w:val="000000"/>
        </w:rPr>
        <w:t xml:space="preserve"> a</w:t>
      </w:r>
      <w:r w:rsidR="00EE1B33">
        <w:rPr>
          <w:rFonts w:ascii="Arial" w:eastAsia="Arial" w:hAnsi="Arial" w:cs="Arial"/>
          <w:i/>
          <w:iCs/>
          <w:color w:val="000000"/>
        </w:rPr>
        <w:t> </w:t>
      </w:r>
      <w:r w:rsidR="00815E11">
        <w:rPr>
          <w:rFonts w:ascii="Arial" w:eastAsia="Arial" w:hAnsi="Arial" w:cs="Arial"/>
          <w:i/>
          <w:iCs/>
          <w:color w:val="000000"/>
        </w:rPr>
        <w:t>eleganci</w:t>
      </w:r>
      <w:r w:rsidR="00D95D78">
        <w:rPr>
          <w:rFonts w:ascii="Arial" w:eastAsia="Arial" w:hAnsi="Arial" w:cs="Arial"/>
          <w:i/>
          <w:iCs/>
          <w:color w:val="000000"/>
        </w:rPr>
        <w:t>,</w:t>
      </w:r>
      <w:r w:rsidR="00A25158">
        <w:rPr>
          <w:rFonts w:ascii="Arial" w:eastAsia="Arial" w:hAnsi="Arial" w:cs="Arial"/>
          <w:i/>
          <w:iCs/>
          <w:color w:val="000000"/>
        </w:rPr>
        <w:t xml:space="preserve"> společenství</w:t>
      </w:r>
      <w:r w:rsidR="00815E11">
        <w:rPr>
          <w:rFonts w:ascii="Arial" w:eastAsia="Arial" w:hAnsi="Arial" w:cs="Arial"/>
          <w:i/>
          <w:iCs/>
          <w:color w:val="000000"/>
        </w:rPr>
        <w:t>,</w:t>
      </w:r>
      <w:r w:rsidR="00B60E03">
        <w:rPr>
          <w:rFonts w:ascii="Arial" w:eastAsia="Arial" w:hAnsi="Arial" w:cs="Arial"/>
          <w:i/>
          <w:iCs/>
          <w:color w:val="000000"/>
        </w:rPr>
        <w:t xml:space="preserve"> </w:t>
      </w:r>
      <w:r w:rsidR="001A0F72" w:rsidRPr="00577378">
        <w:rPr>
          <w:rFonts w:ascii="Arial" w:eastAsia="Arial" w:hAnsi="Arial" w:cs="Arial"/>
          <w:i/>
          <w:iCs/>
          <w:color w:val="000000"/>
        </w:rPr>
        <w:t xml:space="preserve">stabilitu </w:t>
      </w:r>
      <w:r w:rsidR="00267BFE">
        <w:rPr>
          <w:rFonts w:ascii="Arial" w:eastAsia="Arial" w:hAnsi="Arial" w:cs="Arial"/>
          <w:i/>
          <w:iCs/>
          <w:color w:val="000000"/>
        </w:rPr>
        <w:t>a soulad mezi člověkem a přírodou</w:t>
      </w:r>
      <w:r w:rsidR="00F624FA" w:rsidRPr="00F624FA">
        <w:rPr>
          <w:rFonts w:ascii="Arial" w:eastAsia="Arial" w:hAnsi="Arial" w:cs="Arial"/>
          <w:i/>
          <w:iCs/>
          <w:color w:val="000000"/>
        </w:rPr>
        <w:t>,“</w:t>
      </w:r>
      <w:r w:rsidR="00F624FA">
        <w:rPr>
          <w:rFonts w:ascii="Arial" w:eastAsia="Arial" w:hAnsi="Arial" w:cs="Arial"/>
          <w:color w:val="000000"/>
        </w:rPr>
        <w:t xml:space="preserve"> popisuje </w:t>
      </w:r>
      <w:r w:rsidR="005D5D9D">
        <w:rPr>
          <w:rFonts w:ascii="Arial" w:eastAsia="Arial" w:hAnsi="Arial" w:cs="Arial"/>
          <w:color w:val="000000"/>
        </w:rPr>
        <w:t>Marek Lokaj</w:t>
      </w:r>
      <w:r w:rsidR="00F624FA">
        <w:rPr>
          <w:rFonts w:ascii="Arial" w:eastAsia="Arial" w:hAnsi="Arial" w:cs="Arial"/>
          <w:color w:val="000000"/>
        </w:rPr>
        <w:t>.</w:t>
      </w:r>
    </w:p>
    <w:p w14:paraId="3A10FF66" w14:textId="77777777" w:rsidR="001777CD" w:rsidRDefault="001777CD" w:rsidP="00D81B41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05D53674" w14:textId="66ADAB9A" w:rsidR="001777CD" w:rsidRPr="0051253E" w:rsidRDefault="001777CD" w:rsidP="00D81B41">
      <w:pPr>
        <w:spacing w:after="0" w:line="320" w:lineRule="atLeast"/>
        <w:jc w:val="both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i/>
          <w:iCs/>
          <w:color w:val="000000"/>
        </w:rPr>
        <w:t>„</w:t>
      </w:r>
      <w:r w:rsidRPr="001777CD">
        <w:rPr>
          <w:rFonts w:ascii="Arial" w:eastAsia="Arial" w:hAnsi="Arial" w:cs="Arial"/>
          <w:i/>
          <w:iCs/>
          <w:color w:val="000000"/>
        </w:rPr>
        <w:t xml:space="preserve">Lokalita v kopci mezi Židenicemi a Vinohrady nabízí ideální spojení přírody, sportovního vyžití a blízkosti centra města. Chceme zde vytvořit místo, kde budou lidé nejen rádi bydlet, ale také trávit svůj volný čas. Brno má velký potenciál pro rezidenční development a jsme rádi, že můžeme spolu s YIT realizovat právě takový projekt,” </w:t>
      </w:r>
      <w:r w:rsidRPr="001777CD">
        <w:rPr>
          <w:rFonts w:ascii="Arial" w:eastAsia="Arial" w:hAnsi="Arial" w:cs="Arial"/>
          <w:color w:val="000000"/>
        </w:rPr>
        <w:t>říká Lukáš Musil, člen představenstva investiční skupiny RSJ.</w:t>
      </w:r>
    </w:p>
    <w:p w14:paraId="7400A4AF" w14:textId="77777777" w:rsidR="00D81B41" w:rsidRDefault="00D81B41" w:rsidP="00D81B41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7844A373" w14:textId="188BEEDD" w:rsidR="000B68F5" w:rsidRDefault="00B30878" w:rsidP="00D24323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7F31290E" wp14:editId="7D258722">
            <wp:simplePos x="0" y="0"/>
            <wp:positionH relativeFrom="margin">
              <wp:align>left</wp:align>
            </wp:positionH>
            <wp:positionV relativeFrom="paragraph">
              <wp:posOffset>262890</wp:posOffset>
            </wp:positionV>
            <wp:extent cx="1800000" cy="1199784"/>
            <wp:effectExtent l="0" t="0" r="0" b="635"/>
            <wp:wrapTight wrapText="bothSides">
              <wp:wrapPolygon edited="0">
                <wp:start x="0" y="0"/>
                <wp:lineTo x="0" y="21268"/>
                <wp:lineTo x="21265" y="21268"/>
                <wp:lineTo x="21265" y="0"/>
                <wp:lineTo x="0" y="0"/>
              </wp:wrapPolygon>
            </wp:wrapTight>
            <wp:docPr id="48500528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005288" name="Obrázek 5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19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B41" w:rsidRPr="00D24323">
        <w:rPr>
          <w:rFonts w:ascii="Arial" w:eastAsia="Arial" w:hAnsi="Arial" w:cs="Arial"/>
          <w:color w:val="000000"/>
        </w:rPr>
        <w:t xml:space="preserve">Celý komplex je koncipován tak, aby podporoval sousedskou komunitu a nabízel </w:t>
      </w:r>
      <w:r w:rsidR="00087A8E">
        <w:rPr>
          <w:rFonts w:ascii="Arial" w:eastAsia="Arial" w:hAnsi="Arial" w:cs="Arial"/>
          <w:color w:val="000000"/>
        </w:rPr>
        <w:t>ekologické a</w:t>
      </w:r>
      <w:r w:rsidR="00EE1B33">
        <w:rPr>
          <w:rFonts w:ascii="Arial" w:eastAsia="Arial" w:hAnsi="Arial" w:cs="Arial"/>
          <w:color w:val="000000"/>
        </w:rPr>
        <w:t> </w:t>
      </w:r>
      <w:r w:rsidR="00087A8E">
        <w:rPr>
          <w:rFonts w:ascii="Arial" w:eastAsia="Arial" w:hAnsi="Arial" w:cs="Arial"/>
          <w:color w:val="000000"/>
        </w:rPr>
        <w:t>energeticky úsporné bydlení</w:t>
      </w:r>
      <w:r w:rsidR="00D81B41" w:rsidRPr="00D24323">
        <w:rPr>
          <w:rFonts w:ascii="Arial" w:eastAsia="Arial" w:hAnsi="Arial" w:cs="Arial"/>
          <w:color w:val="000000"/>
        </w:rPr>
        <w:t xml:space="preserve"> s</w:t>
      </w:r>
      <w:r w:rsidR="00267BFE">
        <w:rPr>
          <w:rFonts w:ascii="Arial" w:eastAsia="Arial" w:hAnsi="Arial" w:cs="Arial"/>
          <w:color w:val="000000"/>
        </w:rPr>
        <w:t> </w:t>
      </w:r>
      <w:r w:rsidR="00D81B41" w:rsidRPr="00D24323">
        <w:rPr>
          <w:rFonts w:ascii="Arial" w:eastAsia="Arial" w:hAnsi="Arial" w:cs="Arial"/>
          <w:color w:val="000000"/>
        </w:rPr>
        <w:t>množstvím zeleně, veřejných prostranství a doprovodných služeb.</w:t>
      </w:r>
      <w:r w:rsidR="00524B4C">
        <w:rPr>
          <w:rFonts w:ascii="Arial" w:eastAsia="Arial" w:hAnsi="Arial" w:cs="Arial"/>
          <w:color w:val="000000"/>
        </w:rPr>
        <w:t xml:space="preserve"> V</w:t>
      </w:r>
      <w:r w:rsidR="00156BB4">
        <w:rPr>
          <w:rFonts w:ascii="Arial" w:eastAsia="Arial" w:hAnsi="Arial" w:cs="Arial"/>
          <w:color w:val="000000"/>
        </w:rPr>
        <w:t> souladu s filozofií YIT</w:t>
      </w:r>
      <w:r w:rsidR="00524B4C">
        <w:rPr>
          <w:rFonts w:ascii="Arial" w:eastAsia="Arial" w:hAnsi="Arial" w:cs="Arial"/>
          <w:color w:val="000000"/>
        </w:rPr>
        <w:t xml:space="preserve"> se stanou součástí </w:t>
      </w:r>
      <w:r w:rsidR="00D81B41" w:rsidRPr="00D24323">
        <w:rPr>
          <w:rFonts w:ascii="Arial" w:eastAsia="Arial" w:hAnsi="Arial" w:cs="Arial"/>
          <w:color w:val="000000"/>
        </w:rPr>
        <w:t>prvky udržitel</w:t>
      </w:r>
      <w:r w:rsidR="00524B4C">
        <w:rPr>
          <w:rFonts w:ascii="Arial" w:eastAsia="Arial" w:hAnsi="Arial" w:cs="Arial"/>
          <w:color w:val="000000"/>
        </w:rPr>
        <w:t>nosti</w:t>
      </w:r>
      <w:r w:rsidR="00D81B41" w:rsidRPr="00D24323">
        <w:rPr>
          <w:rFonts w:ascii="Arial" w:eastAsia="Arial" w:hAnsi="Arial" w:cs="Arial"/>
          <w:color w:val="000000"/>
        </w:rPr>
        <w:t xml:space="preserve">: </w:t>
      </w:r>
      <w:r w:rsidR="00267BFE">
        <w:rPr>
          <w:rFonts w:ascii="Arial" w:eastAsia="Arial" w:hAnsi="Arial" w:cs="Arial"/>
          <w:color w:val="000000"/>
        </w:rPr>
        <w:t xml:space="preserve">např. </w:t>
      </w:r>
      <w:r w:rsidR="00D81B41" w:rsidRPr="00D24323">
        <w:rPr>
          <w:rFonts w:ascii="Arial" w:eastAsia="Arial" w:hAnsi="Arial" w:cs="Arial"/>
          <w:color w:val="000000"/>
        </w:rPr>
        <w:t xml:space="preserve">fotovoltaické panely, zelené střechy a retenční </w:t>
      </w:r>
      <w:r w:rsidR="00087A8E">
        <w:rPr>
          <w:rFonts w:ascii="Arial" w:eastAsia="Arial" w:hAnsi="Arial" w:cs="Arial"/>
          <w:color w:val="000000"/>
        </w:rPr>
        <w:t>nádrže sloužící k zadržení dešťové vody v místě dopadu</w:t>
      </w:r>
      <w:r w:rsidR="00D81B41" w:rsidRPr="00D24323">
        <w:rPr>
          <w:rFonts w:ascii="Arial" w:eastAsia="Arial" w:hAnsi="Arial" w:cs="Arial"/>
          <w:color w:val="000000"/>
        </w:rPr>
        <w:t>.</w:t>
      </w:r>
      <w:r w:rsidR="00087A8E">
        <w:rPr>
          <w:rFonts w:ascii="Arial" w:eastAsia="Arial" w:hAnsi="Arial" w:cs="Arial"/>
          <w:color w:val="000000"/>
        </w:rPr>
        <w:t xml:space="preserve"> </w:t>
      </w:r>
      <w:r w:rsidR="00B50C65">
        <w:rPr>
          <w:rFonts w:ascii="Arial" w:eastAsia="Arial" w:hAnsi="Arial" w:cs="Arial"/>
          <w:color w:val="000000"/>
        </w:rPr>
        <w:t xml:space="preserve">Developer </w:t>
      </w:r>
      <w:r w:rsidR="00932082">
        <w:rPr>
          <w:rFonts w:ascii="Arial" w:eastAsia="Arial" w:hAnsi="Arial" w:cs="Arial"/>
          <w:color w:val="000000"/>
        </w:rPr>
        <w:t>začlení</w:t>
      </w:r>
      <w:r w:rsidR="00B50C65">
        <w:rPr>
          <w:rFonts w:ascii="Arial" w:eastAsia="Arial" w:hAnsi="Arial" w:cs="Arial"/>
          <w:color w:val="000000"/>
        </w:rPr>
        <w:t xml:space="preserve"> také </w:t>
      </w:r>
      <w:r w:rsidR="00DC3632">
        <w:rPr>
          <w:rFonts w:ascii="Arial" w:eastAsia="Arial" w:hAnsi="Arial" w:cs="Arial"/>
          <w:color w:val="000000"/>
        </w:rPr>
        <w:t>spoustu květin, keřů a</w:t>
      </w:r>
      <w:r w:rsidR="00EE1B33">
        <w:rPr>
          <w:rFonts w:ascii="Arial" w:eastAsia="Arial" w:hAnsi="Arial" w:cs="Arial"/>
          <w:color w:val="000000"/>
        </w:rPr>
        <w:t> </w:t>
      </w:r>
      <w:r w:rsidR="00DC3632">
        <w:rPr>
          <w:rFonts w:ascii="Arial" w:eastAsia="Arial" w:hAnsi="Arial" w:cs="Arial"/>
          <w:color w:val="000000"/>
        </w:rPr>
        <w:t>stromů, a to včetně třešňové aleje.</w:t>
      </w:r>
    </w:p>
    <w:p w14:paraId="7FD4265C" w14:textId="77777777" w:rsidR="00773C72" w:rsidRDefault="00773C72" w:rsidP="00D24323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6CFBD08E" w14:textId="1485CAA3" w:rsidR="00773C72" w:rsidRPr="00A37A65" w:rsidRDefault="00773C72" w:rsidP="00D24323">
      <w:pPr>
        <w:spacing w:after="0" w:line="320" w:lineRule="atLeast"/>
        <w:jc w:val="both"/>
        <w:rPr>
          <w:rFonts w:ascii="Arial" w:eastAsia="Arial" w:hAnsi="Arial" w:cs="Arial"/>
          <w:i/>
          <w:iCs/>
          <w:color w:val="000000"/>
        </w:rPr>
      </w:pPr>
      <w:r w:rsidRPr="00A37A65">
        <w:rPr>
          <w:rFonts w:ascii="Arial" w:eastAsia="Arial" w:hAnsi="Arial" w:cs="Arial"/>
          <w:i/>
          <w:iCs/>
          <w:color w:val="000000"/>
        </w:rPr>
        <w:t>„Vzhledem k tomu, že Kalevala je naším prvním velkým</w:t>
      </w:r>
      <w:r w:rsidR="00216E09">
        <w:rPr>
          <w:rFonts w:ascii="Arial" w:eastAsia="Arial" w:hAnsi="Arial" w:cs="Arial"/>
          <w:i/>
          <w:iCs/>
          <w:color w:val="000000"/>
        </w:rPr>
        <w:t xml:space="preserve"> regionálním</w:t>
      </w:r>
      <w:r w:rsidRPr="00A37A65">
        <w:rPr>
          <w:rFonts w:ascii="Arial" w:eastAsia="Arial" w:hAnsi="Arial" w:cs="Arial"/>
          <w:i/>
          <w:iCs/>
          <w:color w:val="000000"/>
        </w:rPr>
        <w:t xml:space="preserve"> projektem v Brně, </w:t>
      </w:r>
      <w:r w:rsidR="00896F14">
        <w:rPr>
          <w:rFonts w:ascii="Arial" w:eastAsia="Arial" w:hAnsi="Arial" w:cs="Arial"/>
          <w:i/>
          <w:iCs/>
          <w:color w:val="000000"/>
        </w:rPr>
        <w:t xml:space="preserve">rozhodli </w:t>
      </w:r>
      <w:r w:rsidR="00216E09">
        <w:rPr>
          <w:rFonts w:ascii="Arial" w:eastAsia="Arial" w:hAnsi="Arial" w:cs="Arial"/>
          <w:i/>
          <w:iCs/>
          <w:color w:val="000000"/>
        </w:rPr>
        <w:t xml:space="preserve">jsme se </w:t>
      </w:r>
      <w:r w:rsidR="00896F14" w:rsidRPr="00C72FDE">
        <w:rPr>
          <w:rFonts w:ascii="Arial" w:eastAsia="Arial" w:hAnsi="Arial" w:cs="Arial"/>
          <w:i/>
          <w:iCs/>
          <w:color w:val="000000"/>
        </w:rPr>
        <w:t xml:space="preserve">současně </w:t>
      </w:r>
      <w:r w:rsidR="007C1A87">
        <w:rPr>
          <w:rFonts w:ascii="Arial" w:eastAsia="Arial" w:hAnsi="Arial" w:cs="Arial"/>
          <w:i/>
          <w:iCs/>
          <w:color w:val="000000"/>
        </w:rPr>
        <w:t>otevřít novou kancelář</w:t>
      </w:r>
      <w:r w:rsidR="00216E09">
        <w:rPr>
          <w:rFonts w:ascii="Arial" w:eastAsia="Arial" w:hAnsi="Arial" w:cs="Arial"/>
          <w:i/>
          <w:iCs/>
          <w:color w:val="000000"/>
        </w:rPr>
        <w:t xml:space="preserve"> </w:t>
      </w:r>
      <w:r w:rsidRPr="00A37A65">
        <w:rPr>
          <w:rFonts w:ascii="Arial" w:eastAsia="Arial" w:hAnsi="Arial" w:cs="Arial"/>
          <w:i/>
          <w:iCs/>
          <w:color w:val="000000"/>
        </w:rPr>
        <w:t xml:space="preserve">v </w:t>
      </w:r>
      <w:r w:rsidR="00216E09">
        <w:rPr>
          <w:rFonts w:ascii="Arial" w:eastAsia="Arial" w:hAnsi="Arial" w:cs="Arial"/>
          <w:i/>
          <w:iCs/>
          <w:color w:val="000000"/>
        </w:rPr>
        <w:t>paláci Magnum</w:t>
      </w:r>
      <w:r w:rsidRPr="00A37A65">
        <w:rPr>
          <w:rFonts w:ascii="Arial" w:eastAsia="Arial" w:hAnsi="Arial" w:cs="Arial"/>
          <w:i/>
          <w:iCs/>
          <w:color w:val="000000"/>
        </w:rPr>
        <w:t xml:space="preserve">, </w:t>
      </w:r>
      <w:r w:rsidR="00216E09">
        <w:rPr>
          <w:rFonts w:ascii="Arial" w:eastAsia="Arial" w:hAnsi="Arial" w:cs="Arial"/>
          <w:i/>
          <w:iCs/>
          <w:color w:val="000000"/>
        </w:rPr>
        <w:t xml:space="preserve">tedy v samém srdci města, </w:t>
      </w:r>
      <w:r w:rsidRPr="00A37A65">
        <w:rPr>
          <w:rFonts w:ascii="Arial" w:eastAsia="Arial" w:hAnsi="Arial" w:cs="Arial"/>
          <w:i/>
          <w:iCs/>
          <w:color w:val="000000"/>
        </w:rPr>
        <w:t xml:space="preserve">tudíž </w:t>
      </w:r>
      <w:r w:rsidR="00216E09">
        <w:rPr>
          <w:rFonts w:ascii="Arial" w:eastAsia="Arial" w:hAnsi="Arial" w:cs="Arial"/>
          <w:i/>
          <w:iCs/>
          <w:color w:val="000000"/>
        </w:rPr>
        <w:t>je</w:t>
      </w:r>
      <w:r w:rsidRPr="00A37A65">
        <w:rPr>
          <w:rFonts w:ascii="Arial" w:eastAsia="Arial" w:hAnsi="Arial" w:cs="Arial"/>
          <w:i/>
          <w:iCs/>
          <w:color w:val="000000"/>
        </w:rPr>
        <w:t xml:space="preserve"> velmi dobře dostupná pro </w:t>
      </w:r>
      <w:r w:rsidR="00216E09">
        <w:rPr>
          <w:rFonts w:ascii="Arial" w:eastAsia="Arial" w:hAnsi="Arial" w:cs="Arial"/>
          <w:i/>
          <w:iCs/>
          <w:color w:val="000000"/>
        </w:rPr>
        <w:t xml:space="preserve">naše </w:t>
      </w:r>
      <w:r w:rsidRPr="00A37A65">
        <w:rPr>
          <w:rFonts w:ascii="Arial" w:eastAsia="Arial" w:hAnsi="Arial" w:cs="Arial"/>
          <w:i/>
          <w:iCs/>
          <w:color w:val="000000"/>
        </w:rPr>
        <w:t>klienty</w:t>
      </w:r>
      <w:r w:rsidR="00216E09">
        <w:rPr>
          <w:rFonts w:ascii="Arial" w:eastAsia="Arial" w:hAnsi="Arial" w:cs="Arial"/>
          <w:i/>
          <w:iCs/>
          <w:color w:val="000000"/>
        </w:rPr>
        <w:t>. Z</w:t>
      </w:r>
      <w:r w:rsidRPr="00A37A65">
        <w:rPr>
          <w:rFonts w:ascii="Arial" w:eastAsia="Arial" w:hAnsi="Arial" w:cs="Arial"/>
          <w:i/>
          <w:iCs/>
          <w:color w:val="000000"/>
        </w:rPr>
        <w:t>aměstná</w:t>
      </w:r>
      <w:r w:rsidR="00216E09">
        <w:rPr>
          <w:rFonts w:ascii="Arial" w:eastAsia="Arial" w:hAnsi="Arial" w:cs="Arial"/>
          <w:i/>
          <w:iCs/>
          <w:color w:val="000000"/>
        </w:rPr>
        <w:t>vá</w:t>
      </w:r>
      <w:r w:rsidRPr="00A37A65">
        <w:rPr>
          <w:rFonts w:ascii="Arial" w:eastAsia="Arial" w:hAnsi="Arial" w:cs="Arial"/>
          <w:i/>
          <w:iCs/>
          <w:color w:val="000000"/>
        </w:rPr>
        <w:t xml:space="preserve"> </w:t>
      </w:r>
      <w:r w:rsidR="00A6570F">
        <w:rPr>
          <w:rFonts w:ascii="Arial" w:eastAsia="Arial" w:hAnsi="Arial" w:cs="Arial"/>
          <w:i/>
          <w:iCs/>
          <w:color w:val="000000"/>
        </w:rPr>
        <w:t>nový tým</w:t>
      </w:r>
      <w:r w:rsidR="00A6570F" w:rsidRPr="00A37A65">
        <w:rPr>
          <w:rFonts w:ascii="Arial" w:eastAsia="Arial" w:hAnsi="Arial" w:cs="Arial"/>
          <w:i/>
          <w:iCs/>
          <w:color w:val="000000"/>
        </w:rPr>
        <w:t xml:space="preserve"> </w:t>
      </w:r>
      <w:r w:rsidR="00216E09">
        <w:rPr>
          <w:rFonts w:ascii="Arial" w:eastAsia="Arial" w:hAnsi="Arial" w:cs="Arial"/>
          <w:i/>
          <w:iCs/>
          <w:color w:val="000000"/>
        </w:rPr>
        <w:t xml:space="preserve">lidí, kteří kromě odborných </w:t>
      </w:r>
      <w:r w:rsidR="0032726E">
        <w:rPr>
          <w:rFonts w:ascii="Arial" w:eastAsia="Arial" w:hAnsi="Arial" w:cs="Arial"/>
          <w:i/>
          <w:iCs/>
          <w:color w:val="000000"/>
        </w:rPr>
        <w:t xml:space="preserve">dovedností </w:t>
      </w:r>
      <w:r w:rsidR="00216E09">
        <w:rPr>
          <w:rFonts w:ascii="Arial" w:eastAsia="Arial" w:hAnsi="Arial" w:cs="Arial"/>
          <w:i/>
          <w:iCs/>
          <w:color w:val="000000"/>
        </w:rPr>
        <w:t xml:space="preserve">disponují </w:t>
      </w:r>
      <w:r w:rsidR="00561CE9">
        <w:rPr>
          <w:rFonts w:ascii="Arial" w:eastAsia="Arial" w:hAnsi="Arial" w:cs="Arial"/>
          <w:i/>
          <w:iCs/>
          <w:color w:val="000000"/>
        </w:rPr>
        <w:t xml:space="preserve">rovněž </w:t>
      </w:r>
      <w:r w:rsidR="00216E09" w:rsidRPr="004F6B9B">
        <w:rPr>
          <w:rFonts w:ascii="Arial" w:eastAsia="Arial" w:hAnsi="Arial" w:cs="Arial"/>
          <w:i/>
          <w:iCs/>
          <w:color w:val="000000"/>
        </w:rPr>
        <w:t>hlubokou znalostí místního trhu</w:t>
      </w:r>
      <w:r w:rsidR="00216E09">
        <w:rPr>
          <w:rFonts w:ascii="Arial" w:eastAsia="Arial" w:hAnsi="Arial" w:cs="Arial"/>
          <w:i/>
          <w:iCs/>
          <w:color w:val="000000"/>
        </w:rPr>
        <w:t>. Nový t</w:t>
      </w:r>
      <w:r w:rsidRPr="00A37A65">
        <w:rPr>
          <w:rFonts w:ascii="Arial" w:eastAsia="Arial" w:hAnsi="Arial" w:cs="Arial"/>
          <w:i/>
          <w:iCs/>
          <w:color w:val="000000"/>
        </w:rPr>
        <w:t xml:space="preserve">ým se </w:t>
      </w:r>
      <w:r w:rsidR="00C42728">
        <w:rPr>
          <w:rFonts w:ascii="Arial" w:eastAsia="Arial" w:hAnsi="Arial" w:cs="Arial"/>
          <w:i/>
          <w:iCs/>
          <w:color w:val="000000"/>
        </w:rPr>
        <w:t xml:space="preserve">nyní </w:t>
      </w:r>
      <w:r w:rsidRPr="00A37A65">
        <w:rPr>
          <w:rFonts w:ascii="Arial" w:eastAsia="Arial" w:hAnsi="Arial" w:cs="Arial"/>
          <w:i/>
          <w:iCs/>
          <w:color w:val="000000"/>
        </w:rPr>
        <w:t xml:space="preserve">zaměří </w:t>
      </w:r>
      <w:r w:rsidR="00C42728">
        <w:rPr>
          <w:rFonts w:ascii="Arial" w:eastAsia="Arial" w:hAnsi="Arial" w:cs="Arial"/>
          <w:i/>
          <w:iCs/>
          <w:color w:val="000000"/>
        </w:rPr>
        <w:t xml:space="preserve">zejména </w:t>
      </w:r>
      <w:r w:rsidR="00B26409">
        <w:rPr>
          <w:rFonts w:ascii="Arial" w:eastAsia="Arial" w:hAnsi="Arial" w:cs="Arial"/>
          <w:i/>
          <w:iCs/>
          <w:color w:val="000000"/>
        </w:rPr>
        <w:t>na řízení výstavby a</w:t>
      </w:r>
      <w:r w:rsidR="005C7903">
        <w:rPr>
          <w:rFonts w:ascii="Arial" w:eastAsia="Arial" w:hAnsi="Arial" w:cs="Arial"/>
          <w:i/>
          <w:iCs/>
          <w:color w:val="000000"/>
        </w:rPr>
        <w:t> </w:t>
      </w:r>
      <w:r w:rsidR="00B26409">
        <w:rPr>
          <w:rFonts w:ascii="Arial" w:eastAsia="Arial" w:hAnsi="Arial" w:cs="Arial"/>
          <w:i/>
          <w:iCs/>
          <w:color w:val="000000"/>
        </w:rPr>
        <w:t xml:space="preserve">prodej bytů v </w:t>
      </w:r>
      <w:r w:rsidR="00216E09">
        <w:rPr>
          <w:rFonts w:ascii="Arial" w:eastAsia="Arial" w:hAnsi="Arial" w:cs="Arial"/>
          <w:i/>
          <w:iCs/>
          <w:color w:val="000000"/>
        </w:rPr>
        <w:t>komplex</w:t>
      </w:r>
      <w:r w:rsidR="00B26409">
        <w:rPr>
          <w:rFonts w:ascii="Arial" w:eastAsia="Arial" w:hAnsi="Arial" w:cs="Arial"/>
          <w:i/>
          <w:iCs/>
          <w:color w:val="000000"/>
        </w:rPr>
        <w:t>u</w:t>
      </w:r>
      <w:r w:rsidRPr="00A37A65">
        <w:rPr>
          <w:rFonts w:ascii="Arial" w:eastAsia="Arial" w:hAnsi="Arial" w:cs="Arial"/>
          <w:i/>
          <w:iCs/>
          <w:color w:val="000000"/>
        </w:rPr>
        <w:t xml:space="preserve"> Kalevala</w:t>
      </w:r>
      <w:r w:rsidR="007B790D">
        <w:rPr>
          <w:rFonts w:ascii="Arial" w:eastAsia="Arial" w:hAnsi="Arial" w:cs="Arial"/>
          <w:i/>
          <w:iCs/>
          <w:color w:val="000000"/>
        </w:rPr>
        <w:t xml:space="preserve">. Bude </w:t>
      </w:r>
      <w:r w:rsidR="00C42728">
        <w:rPr>
          <w:rFonts w:ascii="Arial" w:eastAsia="Arial" w:hAnsi="Arial" w:cs="Arial"/>
          <w:i/>
          <w:iCs/>
          <w:color w:val="000000"/>
        </w:rPr>
        <w:t xml:space="preserve">se </w:t>
      </w:r>
      <w:r w:rsidR="007B790D">
        <w:rPr>
          <w:rFonts w:ascii="Arial" w:eastAsia="Arial" w:hAnsi="Arial" w:cs="Arial"/>
          <w:i/>
          <w:iCs/>
          <w:color w:val="000000"/>
        </w:rPr>
        <w:t xml:space="preserve">ovšem </w:t>
      </w:r>
      <w:r w:rsidR="00216E09">
        <w:rPr>
          <w:rFonts w:ascii="Arial" w:eastAsia="Arial" w:hAnsi="Arial" w:cs="Arial"/>
          <w:i/>
          <w:iCs/>
          <w:color w:val="000000"/>
        </w:rPr>
        <w:t>také</w:t>
      </w:r>
      <w:r w:rsidRPr="00A37A65">
        <w:rPr>
          <w:rFonts w:ascii="Arial" w:eastAsia="Arial" w:hAnsi="Arial" w:cs="Arial"/>
          <w:i/>
          <w:iCs/>
          <w:color w:val="000000"/>
        </w:rPr>
        <w:t xml:space="preserve"> </w:t>
      </w:r>
      <w:r w:rsidR="00C42728">
        <w:rPr>
          <w:rFonts w:ascii="Arial" w:eastAsia="Arial" w:hAnsi="Arial" w:cs="Arial"/>
          <w:i/>
          <w:iCs/>
          <w:color w:val="000000"/>
        </w:rPr>
        <w:t xml:space="preserve">věnovat </w:t>
      </w:r>
      <w:r w:rsidRPr="00A37A65">
        <w:rPr>
          <w:rFonts w:ascii="Arial" w:eastAsia="Arial" w:hAnsi="Arial" w:cs="Arial"/>
          <w:i/>
          <w:iCs/>
          <w:color w:val="000000"/>
        </w:rPr>
        <w:t>případn</w:t>
      </w:r>
      <w:r w:rsidR="00927F97">
        <w:rPr>
          <w:rFonts w:ascii="Arial" w:eastAsia="Arial" w:hAnsi="Arial" w:cs="Arial"/>
          <w:i/>
          <w:iCs/>
          <w:color w:val="000000"/>
        </w:rPr>
        <w:t xml:space="preserve">ým </w:t>
      </w:r>
      <w:r w:rsidRPr="00A37A65">
        <w:rPr>
          <w:rFonts w:ascii="Arial" w:eastAsia="Arial" w:hAnsi="Arial" w:cs="Arial"/>
          <w:i/>
          <w:iCs/>
          <w:color w:val="000000"/>
        </w:rPr>
        <w:t>další</w:t>
      </w:r>
      <w:r w:rsidR="00927F97">
        <w:rPr>
          <w:rFonts w:ascii="Arial" w:eastAsia="Arial" w:hAnsi="Arial" w:cs="Arial"/>
          <w:i/>
          <w:iCs/>
          <w:color w:val="000000"/>
        </w:rPr>
        <w:t>m</w:t>
      </w:r>
      <w:r w:rsidRPr="00A37A65">
        <w:rPr>
          <w:rFonts w:ascii="Arial" w:eastAsia="Arial" w:hAnsi="Arial" w:cs="Arial"/>
          <w:i/>
          <w:iCs/>
          <w:color w:val="000000"/>
        </w:rPr>
        <w:t xml:space="preserve"> akvizic</w:t>
      </w:r>
      <w:r w:rsidR="00927F97">
        <w:rPr>
          <w:rFonts w:ascii="Arial" w:eastAsia="Arial" w:hAnsi="Arial" w:cs="Arial"/>
          <w:i/>
          <w:iCs/>
          <w:color w:val="000000"/>
        </w:rPr>
        <w:t xml:space="preserve">ím </w:t>
      </w:r>
      <w:r w:rsidRPr="00A37A65">
        <w:rPr>
          <w:rFonts w:ascii="Arial" w:eastAsia="Arial" w:hAnsi="Arial" w:cs="Arial"/>
          <w:i/>
          <w:iCs/>
          <w:color w:val="000000"/>
        </w:rPr>
        <w:t>v</w:t>
      </w:r>
      <w:r w:rsidR="00216E09">
        <w:rPr>
          <w:rFonts w:ascii="Arial" w:eastAsia="Arial" w:hAnsi="Arial" w:cs="Arial"/>
          <w:i/>
          <w:iCs/>
          <w:color w:val="000000"/>
        </w:rPr>
        <w:t> moravské metropoli a jejím okolí</w:t>
      </w:r>
      <w:r w:rsidR="003F56E3">
        <w:rPr>
          <w:rFonts w:ascii="Arial" w:eastAsia="Arial" w:hAnsi="Arial" w:cs="Arial"/>
          <w:i/>
          <w:iCs/>
          <w:color w:val="000000"/>
        </w:rPr>
        <w:t xml:space="preserve">, protože </w:t>
      </w:r>
      <w:r w:rsidR="003E4D8B">
        <w:rPr>
          <w:rFonts w:ascii="Arial" w:eastAsia="Arial" w:hAnsi="Arial" w:cs="Arial"/>
          <w:i/>
          <w:iCs/>
          <w:color w:val="000000"/>
        </w:rPr>
        <w:t xml:space="preserve">expanze </w:t>
      </w:r>
      <w:r w:rsidR="006031F5">
        <w:rPr>
          <w:rFonts w:ascii="Arial" w:eastAsia="Arial" w:hAnsi="Arial" w:cs="Arial"/>
          <w:i/>
          <w:iCs/>
          <w:color w:val="000000"/>
        </w:rPr>
        <w:t>mimo Prahu je jedním z našich strategických cílů</w:t>
      </w:r>
      <w:r w:rsidRPr="00A37A65">
        <w:rPr>
          <w:rFonts w:ascii="Arial" w:eastAsia="Arial" w:hAnsi="Arial" w:cs="Arial"/>
          <w:i/>
          <w:iCs/>
          <w:color w:val="000000"/>
        </w:rPr>
        <w:t>,“</w:t>
      </w:r>
      <w:r w:rsidR="00216E09">
        <w:rPr>
          <w:rFonts w:ascii="Arial" w:eastAsia="Arial" w:hAnsi="Arial" w:cs="Arial"/>
          <w:i/>
          <w:iCs/>
          <w:color w:val="000000"/>
        </w:rPr>
        <w:t xml:space="preserve"> </w:t>
      </w:r>
      <w:r w:rsidR="00216E09">
        <w:rPr>
          <w:rFonts w:ascii="Arial" w:eastAsia="Arial" w:hAnsi="Arial" w:cs="Arial"/>
          <w:color w:val="000000"/>
        </w:rPr>
        <w:t>vysvětluje</w:t>
      </w:r>
      <w:r w:rsidR="00216E09" w:rsidRPr="00773C72">
        <w:rPr>
          <w:rFonts w:ascii="Arial" w:eastAsia="Arial" w:hAnsi="Arial" w:cs="Arial"/>
          <w:color w:val="000000"/>
        </w:rPr>
        <w:t xml:space="preserve"> </w:t>
      </w:r>
      <w:r w:rsidR="00216E09" w:rsidRPr="00216E09">
        <w:rPr>
          <w:rFonts w:ascii="Arial" w:eastAsia="Arial" w:hAnsi="Arial" w:cs="Arial"/>
          <w:color w:val="000000"/>
        </w:rPr>
        <w:t>generální ředitel YIT Stavo</w:t>
      </w:r>
      <w:r w:rsidR="00216E09" w:rsidRPr="00773C72">
        <w:rPr>
          <w:rFonts w:ascii="Arial" w:eastAsia="Arial" w:hAnsi="Arial" w:cs="Arial"/>
          <w:color w:val="000000"/>
        </w:rPr>
        <w:t>.</w:t>
      </w:r>
    </w:p>
    <w:p w14:paraId="59280F22" w14:textId="77777777" w:rsidR="000B68F5" w:rsidRDefault="000B68F5" w:rsidP="00D24323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6180B2BF" w14:textId="44BC9241" w:rsidR="00D81B41" w:rsidRPr="000B68F5" w:rsidRDefault="00D81B41" w:rsidP="00D24323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Ukko</w:t>
      </w:r>
      <w:r w:rsidR="00684DCE">
        <w:rPr>
          <w:rFonts w:ascii="Arial" w:eastAsia="Arial" w:hAnsi="Arial" w:cs="Arial"/>
          <w:b/>
          <w:bCs/>
          <w:color w:val="000000"/>
        </w:rPr>
        <w:t xml:space="preserve"> </w:t>
      </w:r>
      <w:r w:rsidR="005F3D0A">
        <w:rPr>
          <w:rFonts w:ascii="Arial" w:eastAsia="Arial" w:hAnsi="Arial" w:cs="Arial"/>
          <w:b/>
          <w:bCs/>
          <w:color w:val="000000"/>
        </w:rPr>
        <w:t>–</w:t>
      </w:r>
      <w:r w:rsidR="00684DCE">
        <w:rPr>
          <w:rFonts w:ascii="Arial" w:eastAsia="Arial" w:hAnsi="Arial" w:cs="Arial"/>
          <w:b/>
          <w:bCs/>
          <w:color w:val="000000"/>
        </w:rPr>
        <w:t xml:space="preserve"> </w:t>
      </w:r>
      <w:r w:rsidR="009F2FC8">
        <w:rPr>
          <w:rFonts w:ascii="Arial" w:eastAsia="Arial" w:hAnsi="Arial" w:cs="Arial"/>
          <w:b/>
          <w:bCs/>
          <w:color w:val="000000"/>
        </w:rPr>
        <w:t>dům</w:t>
      </w:r>
      <w:r w:rsidR="005F3D0A">
        <w:rPr>
          <w:rFonts w:ascii="Arial" w:eastAsia="Arial" w:hAnsi="Arial" w:cs="Arial"/>
          <w:b/>
          <w:bCs/>
          <w:color w:val="000000"/>
        </w:rPr>
        <w:t xml:space="preserve"> </w:t>
      </w:r>
      <w:r w:rsidR="005F3D0A" w:rsidRPr="005F3D0A">
        <w:rPr>
          <w:rFonts w:ascii="Arial" w:eastAsia="Arial" w:hAnsi="Arial" w:cs="Arial"/>
          <w:b/>
          <w:bCs/>
          <w:color w:val="000000"/>
        </w:rPr>
        <w:t>nejvyšší</w:t>
      </w:r>
      <w:r w:rsidR="005F3D0A">
        <w:rPr>
          <w:rFonts w:ascii="Arial" w:eastAsia="Arial" w:hAnsi="Arial" w:cs="Arial"/>
          <w:b/>
          <w:bCs/>
          <w:color w:val="000000"/>
        </w:rPr>
        <w:t>ho</w:t>
      </w:r>
      <w:r w:rsidR="005F3D0A" w:rsidRPr="005F3D0A">
        <w:rPr>
          <w:rFonts w:ascii="Arial" w:eastAsia="Arial" w:hAnsi="Arial" w:cs="Arial"/>
          <w:b/>
          <w:bCs/>
          <w:color w:val="000000"/>
        </w:rPr>
        <w:t xml:space="preserve"> b</w:t>
      </w:r>
      <w:r w:rsidR="005F3D0A">
        <w:rPr>
          <w:rFonts w:ascii="Arial" w:eastAsia="Arial" w:hAnsi="Arial" w:cs="Arial"/>
          <w:b/>
          <w:bCs/>
          <w:color w:val="000000"/>
        </w:rPr>
        <w:t>o</w:t>
      </w:r>
      <w:r w:rsidR="005F3D0A" w:rsidRPr="005F3D0A">
        <w:rPr>
          <w:rFonts w:ascii="Arial" w:eastAsia="Arial" w:hAnsi="Arial" w:cs="Arial"/>
          <w:b/>
          <w:bCs/>
          <w:color w:val="000000"/>
        </w:rPr>
        <w:t>h</w:t>
      </w:r>
      <w:r w:rsidR="005F3D0A">
        <w:rPr>
          <w:rFonts w:ascii="Arial" w:eastAsia="Arial" w:hAnsi="Arial" w:cs="Arial"/>
          <w:b/>
          <w:bCs/>
          <w:color w:val="000000"/>
        </w:rPr>
        <w:t>a</w:t>
      </w:r>
      <w:r w:rsidR="005F3D0A" w:rsidRPr="005F3D0A">
        <w:rPr>
          <w:rFonts w:ascii="Arial" w:eastAsia="Arial" w:hAnsi="Arial" w:cs="Arial"/>
          <w:b/>
          <w:bCs/>
          <w:color w:val="000000"/>
        </w:rPr>
        <w:t xml:space="preserve"> finského pantheonu</w:t>
      </w:r>
    </w:p>
    <w:p w14:paraId="18A579EB" w14:textId="053BB9C3" w:rsidR="002C035D" w:rsidRDefault="00B711C9" w:rsidP="00911018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0A4EA4E5" wp14:editId="71D7C175">
            <wp:simplePos x="0" y="0"/>
            <wp:positionH relativeFrom="margin">
              <wp:align>right</wp:align>
            </wp:positionH>
            <wp:positionV relativeFrom="paragraph">
              <wp:posOffset>41910</wp:posOffset>
            </wp:positionV>
            <wp:extent cx="1798320" cy="1198880"/>
            <wp:effectExtent l="0" t="0" r="0" b="1270"/>
            <wp:wrapTight wrapText="bothSides">
              <wp:wrapPolygon edited="0">
                <wp:start x="0" y="0"/>
                <wp:lineTo x="0" y="21280"/>
                <wp:lineTo x="21280" y="21280"/>
                <wp:lineTo x="21280" y="0"/>
                <wp:lineTo x="0" y="0"/>
              </wp:wrapPolygon>
            </wp:wrapTight>
            <wp:docPr id="105563514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635144" name="Obrázek 4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25" cy="119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018">
        <w:rPr>
          <w:rFonts w:ascii="Arial" w:eastAsia="Arial" w:hAnsi="Arial" w:cs="Arial"/>
          <w:color w:val="000000"/>
        </w:rPr>
        <w:t>V pořadí první etapa</w:t>
      </w:r>
      <w:r w:rsidR="00911018" w:rsidRPr="00911018">
        <w:rPr>
          <w:rFonts w:ascii="Arial" w:eastAsia="Arial" w:hAnsi="Arial" w:cs="Arial"/>
          <w:color w:val="000000"/>
        </w:rPr>
        <w:t xml:space="preserve"> </w:t>
      </w:r>
      <w:hyperlink r:id="rId18" w:history="1">
        <w:r w:rsidR="00911018" w:rsidRPr="00D24323">
          <w:rPr>
            <w:rStyle w:val="Hypertextovodkaz"/>
            <w:rFonts w:ascii="Arial" w:eastAsia="Arial" w:hAnsi="Arial" w:cs="Arial"/>
          </w:rPr>
          <w:t>Ukko</w:t>
        </w:r>
      </w:hyperlink>
      <w:r w:rsidR="00911018" w:rsidRPr="00D24323">
        <w:rPr>
          <w:rFonts w:ascii="Arial" w:eastAsia="Arial" w:hAnsi="Arial" w:cs="Arial"/>
          <w:color w:val="000000"/>
        </w:rPr>
        <w:t xml:space="preserve"> </w:t>
      </w:r>
      <w:r w:rsidR="0080072C">
        <w:rPr>
          <w:rFonts w:ascii="Arial" w:eastAsia="Arial" w:hAnsi="Arial" w:cs="Arial"/>
          <w:color w:val="000000"/>
        </w:rPr>
        <w:t xml:space="preserve">přinese na brněnský trh </w:t>
      </w:r>
      <w:r w:rsidR="0080072C" w:rsidRPr="0080072C">
        <w:rPr>
          <w:rFonts w:ascii="Arial" w:eastAsia="Arial" w:hAnsi="Arial" w:cs="Arial"/>
          <w:color w:val="000000"/>
        </w:rPr>
        <w:t>183 bytů a</w:t>
      </w:r>
      <w:r w:rsidR="00EE1B33">
        <w:rPr>
          <w:rFonts w:ascii="Arial" w:eastAsia="Arial" w:hAnsi="Arial" w:cs="Arial"/>
          <w:color w:val="000000"/>
        </w:rPr>
        <w:t> </w:t>
      </w:r>
      <w:r w:rsidR="0080072C" w:rsidRPr="0080072C">
        <w:rPr>
          <w:rFonts w:ascii="Arial" w:eastAsia="Arial" w:hAnsi="Arial" w:cs="Arial"/>
          <w:color w:val="000000"/>
        </w:rPr>
        <w:t>13</w:t>
      </w:r>
      <w:r w:rsidR="00EE1B33">
        <w:rPr>
          <w:rFonts w:ascii="Arial" w:eastAsia="Arial" w:hAnsi="Arial" w:cs="Arial"/>
          <w:color w:val="000000"/>
        </w:rPr>
        <w:t> </w:t>
      </w:r>
      <w:r w:rsidR="0080072C" w:rsidRPr="0080072C">
        <w:rPr>
          <w:rFonts w:ascii="Arial" w:eastAsia="Arial" w:hAnsi="Arial" w:cs="Arial"/>
          <w:color w:val="000000"/>
        </w:rPr>
        <w:t>ateliérů</w:t>
      </w:r>
      <w:r w:rsidR="0080072C">
        <w:rPr>
          <w:rFonts w:ascii="Arial" w:eastAsia="Arial" w:hAnsi="Arial" w:cs="Arial"/>
          <w:color w:val="000000"/>
        </w:rPr>
        <w:t xml:space="preserve"> </w:t>
      </w:r>
      <w:r w:rsidR="0080072C" w:rsidRPr="009473C0">
        <w:rPr>
          <w:rFonts w:ascii="Arial" w:eastAsia="Arial" w:hAnsi="Arial" w:cs="Arial"/>
          <w:color w:val="000000"/>
        </w:rPr>
        <w:t>o dispozicích od 1+kk do 4+kk s velikostmi 27</w:t>
      </w:r>
      <w:r w:rsidR="0080072C">
        <w:rPr>
          <w:rFonts w:ascii="Arial" w:eastAsia="Arial" w:hAnsi="Arial" w:cs="Arial"/>
          <w:color w:val="000000"/>
        </w:rPr>
        <w:t xml:space="preserve"> až </w:t>
      </w:r>
      <w:r w:rsidR="0080072C" w:rsidRPr="009473C0">
        <w:rPr>
          <w:rFonts w:ascii="Arial" w:eastAsia="Arial" w:hAnsi="Arial" w:cs="Arial"/>
          <w:color w:val="000000"/>
        </w:rPr>
        <w:t>105</w:t>
      </w:r>
      <w:r w:rsidR="00EE1B33">
        <w:rPr>
          <w:rFonts w:ascii="Arial" w:eastAsia="Arial" w:hAnsi="Arial" w:cs="Arial"/>
          <w:color w:val="000000"/>
        </w:rPr>
        <w:t> </w:t>
      </w:r>
      <w:r w:rsidR="0080072C" w:rsidRPr="009473C0">
        <w:rPr>
          <w:rFonts w:ascii="Arial" w:eastAsia="Arial" w:hAnsi="Arial" w:cs="Arial"/>
          <w:color w:val="000000"/>
        </w:rPr>
        <w:t>m².</w:t>
      </w:r>
      <w:r w:rsidR="00D70C28">
        <w:rPr>
          <w:rFonts w:ascii="Arial" w:eastAsia="Arial" w:hAnsi="Arial" w:cs="Arial"/>
          <w:color w:val="000000"/>
        </w:rPr>
        <w:t xml:space="preserve"> </w:t>
      </w:r>
      <w:r w:rsidR="00911018">
        <w:rPr>
          <w:rFonts w:ascii="Arial" w:eastAsia="Arial" w:hAnsi="Arial" w:cs="Arial"/>
          <w:color w:val="000000"/>
        </w:rPr>
        <w:t>Název dostala podle</w:t>
      </w:r>
      <w:r w:rsidR="00C435B9">
        <w:rPr>
          <w:rFonts w:ascii="Arial" w:eastAsia="Arial" w:hAnsi="Arial" w:cs="Arial"/>
          <w:color w:val="000000"/>
        </w:rPr>
        <w:t xml:space="preserve"> stejnojmenného finského vládce hromů a blesků.</w:t>
      </w:r>
      <w:r w:rsidR="00D70C28" w:rsidRPr="00D70C28">
        <w:rPr>
          <w:rFonts w:ascii="Arial" w:eastAsia="Arial" w:hAnsi="Arial" w:cs="Arial"/>
          <w:color w:val="000000"/>
        </w:rPr>
        <w:t xml:space="preserve"> </w:t>
      </w:r>
      <w:r w:rsidR="00E345AF">
        <w:rPr>
          <w:rFonts w:ascii="Arial" w:eastAsia="Arial" w:hAnsi="Arial" w:cs="Arial"/>
          <w:color w:val="000000"/>
        </w:rPr>
        <w:t>Většina jednotek</w:t>
      </w:r>
      <w:r w:rsidR="00D70C28" w:rsidRPr="009473C0">
        <w:rPr>
          <w:rFonts w:ascii="Arial" w:eastAsia="Arial" w:hAnsi="Arial" w:cs="Arial"/>
          <w:color w:val="000000"/>
        </w:rPr>
        <w:t xml:space="preserve"> </w:t>
      </w:r>
      <w:r w:rsidR="008F641B">
        <w:rPr>
          <w:rFonts w:ascii="Arial" w:eastAsia="Arial" w:hAnsi="Arial" w:cs="Arial"/>
          <w:color w:val="000000"/>
        </w:rPr>
        <w:t>bude mít</w:t>
      </w:r>
      <w:r w:rsidR="00D70C28" w:rsidRPr="009473C0">
        <w:rPr>
          <w:rFonts w:ascii="Arial" w:eastAsia="Arial" w:hAnsi="Arial" w:cs="Arial"/>
          <w:color w:val="000000"/>
        </w:rPr>
        <w:t xml:space="preserve"> lodžii, terasu nebo předzahrádku</w:t>
      </w:r>
      <w:r w:rsidR="00D70C28">
        <w:rPr>
          <w:rFonts w:ascii="Arial" w:eastAsia="Arial" w:hAnsi="Arial" w:cs="Arial"/>
          <w:color w:val="000000"/>
        </w:rPr>
        <w:t>.</w:t>
      </w:r>
      <w:r w:rsidR="009C415B">
        <w:rPr>
          <w:rFonts w:ascii="Arial" w:eastAsia="Arial" w:hAnsi="Arial" w:cs="Arial"/>
          <w:color w:val="000000"/>
        </w:rPr>
        <w:t xml:space="preserve"> Chybět nebude dostatek parkovacích stání, sklepních kójí a komor. Budoucí rezidenti budou moct využít také </w:t>
      </w:r>
      <w:r w:rsidR="00A621FF">
        <w:rPr>
          <w:rFonts w:ascii="Arial" w:eastAsia="Arial" w:hAnsi="Arial" w:cs="Arial"/>
          <w:color w:val="000000"/>
        </w:rPr>
        <w:t>kočárkárny a místnost pro mytí kol a psů.</w:t>
      </w:r>
    </w:p>
    <w:p w14:paraId="71ED19F5" w14:textId="2EEA5492" w:rsidR="00A621FF" w:rsidRDefault="00A621FF" w:rsidP="00911018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3B82A62C" w14:textId="787198D3" w:rsidR="00D70C28" w:rsidRDefault="00A621FF" w:rsidP="00D70C28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Samozřejmostí je</w:t>
      </w:r>
      <w:r w:rsidR="00D70C28" w:rsidRPr="00D24323">
        <w:rPr>
          <w:rFonts w:ascii="Arial" w:eastAsia="Arial" w:hAnsi="Arial" w:cs="Arial"/>
          <w:color w:val="000000"/>
        </w:rPr>
        <w:t xml:space="preserve"> důraz na </w:t>
      </w:r>
      <w:r w:rsidR="0076018F">
        <w:rPr>
          <w:rFonts w:ascii="Arial" w:eastAsia="Arial" w:hAnsi="Arial" w:cs="Arial"/>
          <w:color w:val="000000"/>
        </w:rPr>
        <w:t xml:space="preserve">vysokou </w:t>
      </w:r>
      <w:r w:rsidR="00D70C28" w:rsidRPr="00D24323">
        <w:rPr>
          <w:rFonts w:ascii="Arial" w:eastAsia="Arial" w:hAnsi="Arial" w:cs="Arial"/>
          <w:color w:val="000000"/>
        </w:rPr>
        <w:t>kvali</w:t>
      </w:r>
      <w:r w:rsidR="0076018F">
        <w:rPr>
          <w:rFonts w:ascii="Arial" w:eastAsia="Arial" w:hAnsi="Arial" w:cs="Arial"/>
          <w:color w:val="000000"/>
        </w:rPr>
        <w:t>tu</w:t>
      </w:r>
      <w:r w:rsidR="00D70C28" w:rsidRPr="00D24323">
        <w:rPr>
          <w:rFonts w:ascii="Arial" w:eastAsia="Arial" w:hAnsi="Arial" w:cs="Arial"/>
          <w:color w:val="000000"/>
        </w:rPr>
        <w:t xml:space="preserve"> standard</w:t>
      </w:r>
      <w:r w:rsidR="0076018F">
        <w:rPr>
          <w:rFonts w:ascii="Arial" w:eastAsia="Arial" w:hAnsi="Arial" w:cs="Arial"/>
          <w:color w:val="000000"/>
        </w:rPr>
        <w:t>ů</w:t>
      </w:r>
      <w:r w:rsidR="00D70C28" w:rsidRPr="00D24323">
        <w:rPr>
          <w:rFonts w:ascii="Arial" w:eastAsia="Arial" w:hAnsi="Arial" w:cs="Arial"/>
          <w:color w:val="000000"/>
        </w:rPr>
        <w:t xml:space="preserve"> bydlení</w:t>
      </w:r>
      <w:r w:rsidR="007158DC">
        <w:rPr>
          <w:rFonts w:ascii="Arial" w:eastAsia="Arial" w:hAnsi="Arial" w:cs="Arial"/>
          <w:color w:val="000000"/>
        </w:rPr>
        <w:t xml:space="preserve">. Kromě </w:t>
      </w:r>
      <w:r w:rsidR="00D70C28" w:rsidRPr="00D24323">
        <w:rPr>
          <w:rFonts w:ascii="Arial" w:eastAsia="Arial" w:hAnsi="Arial" w:cs="Arial"/>
          <w:color w:val="000000"/>
        </w:rPr>
        <w:t>vinylov</w:t>
      </w:r>
      <w:r w:rsidR="007158DC">
        <w:rPr>
          <w:rFonts w:ascii="Arial" w:eastAsia="Arial" w:hAnsi="Arial" w:cs="Arial"/>
          <w:color w:val="000000"/>
        </w:rPr>
        <w:t>ých</w:t>
      </w:r>
      <w:r w:rsidR="007E082D">
        <w:rPr>
          <w:rFonts w:ascii="Arial" w:eastAsia="Arial" w:hAnsi="Arial" w:cs="Arial"/>
          <w:color w:val="000000"/>
        </w:rPr>
        <w:t xml:space="preserve"> a dřevěných</w:t>
      </w:r>
      <w:r w:rsidR="00D70C28" w:rsidRPr="00D24323">
        <w:rPr>
          <w:rFonts w:ascii="Arial" w:eastAsia="Arial" w:hAnsi="Arial" w:cs="Arial"/>
          <w:color w:val="000000"/>
        </w:rPr>
        <w:t xml:space="preserve"> podlah, obklad</w:t>
      </w:r>
      <w:r w:rsidR="0076018F">
        <w:rPr>
          <w:rFonts w:ascii="Arial" w:eastAsia="Arial" w:hAnsi="Arial" w:cs="Arial"/>
          <w:color w:val="000000"/>
        </w:rPr>
        <w:t xml:space="preserve">ů a </w:t>
      </w:r>
      <w:r w:rsidR="00D70C28" w:rsidRPr="00D24323">
        <w:rPr>
          <w:rFonts w:ascii="Arial" w:eastAsia="Arial" w:hAnsi="Arial" w:cs="Arial"/>
          <w:color w:val="000000"/>
        </w:rPr>
        <w:t>dlažby</w:t>
      </w:r>
      <w:r w:rsidR="007158DC">
        <w:rPr>
          <w:rFonts w:ascii="Arial" w:eastAsia="Arial" w:hAnsi="Arial" w:cs="Arial"/>
          <w:color w:val="000000"/>
        </w:rPr>
        <w:t xml:space="preserve"> nabídnou </w:t>
      </w:r>
      <w:r w:rsidR="00515D3F">
        <w:rPr>
          <w:rFonts w:ascii="Arial" w:eastAsia="Arial" w:hAnsi="Arial" w:cs="Arial"/>
          <w:color w:val="000000"/>
        </w:rPr>
        <w:t xml:space="preserve">byty </w:t>
      </w:r>
      <w:r w:rsidR="007158DC">
        <w:rPr>
          <w:rFonts w:ascii="Arial" w:eastAsia="Arial" w:hAnsi="Arial" w:cs="Arial"/>
          <w:color w:val="000000"/>
        </w:rPr>
        <w:t>okna s</w:t>
      </w:r>
      <w:r w:rsidR="00D70C28" w:rsidRPr="00D24323">
        <w:rPr>
          <w:rFonts w:ascii="Arial" w:eastAsia="Arial" w:hAnsi="Arial" w:cs="Arial"/>
          <w:color w:val="000000"/>
        </w:rPr>
        <w:t xml:space="preserve"> izolační</w:t>
      </w:r>
      <w:r w:rsidR="007158DC">
        <w:rPr>
          <w:rFonts w:ascii="Arial" w:eastAsia="Arial" w:hAnsi="Arial" w:cs="Arial"/>
          <w:color w:val="000000"/>
        </w:rPr>
        <w:t>m</w:t>
      </w:r>
      <w:r w:rsidR="00D70C28" w:rsidRPr="00D24323">
        <w:rPr>
          <w:rFonts w:ascii="Arial" w:eastAsia="Arial" w:hAnsi="Arial" w:cs="Arial"/>
          <w:color w:val="000000"/>
        </w:rPr>
        <w:t xml:space="preserve"> trojsk</w:t>
      </w:r>
      <w:r w:rsidR="007158DC">
        <w:rPr>
          <w:rFonts w:ascii="Arial" w:eastAsia="Arial" w:hAnsi="Arial" w:cs="Arial"/>
          <w:color w:val="000000"/>
        </w:rPr>
        <w:t>lem</w:t>
      </w:r>
      <w:r w:rsidR="007D52D0">
        <w:rPr>
          <w:rFonts w:ascii="Arial" w:eastAsia="Arial" w:hAnsi="Arial" w:cs="Arial"/>
          <w:color w:val="000000"/>
        </w:rPr>
        <w:t xml:space="preserve"> a přípravu na předokenní žaluzie. Ve vybraných jednotkách developer počítá </w:t>
      </w:r>
      <w:r w:rsidR="001A0A75">
        <w:rPr>
          <w:rFonts w:ascii="Arial" w:eastAsia="Arial" w:hAnsi="Arial" w:cs="Arial"/>
          <w:color w:val="000000"/>
        </w:rPr>
        <w:t xml:space="preserve">rovněž </w:t>
      </w:r>
      <w:r w:rsidR="007D52D0">
        <w:rPr>
          <w:rFonts w:ascii="Arial" w:eastAsia="Arial" w:hAnsi="Arial" w:cs="Arial"/>
          <w:color w:val="000000"/>
        </w:rPr>
        <w:t>s</w:t>
      </w:r>
      <w:r w:rsidR="00D70C28" w:rsidRPr="00D24323">
        <w:rPr>
          <w:rFonts w:ascii="Arial" w:eastAsia="Arial" w:hAnsi="Arial" w:cs="Arial"/>
          <w:color w:val="000000"/>
        </w:rPr>
        <w:t xml:space="preserve"> příprav</w:t>
      </w:r>
      <w:r w:rsidR="007D52D0">
        <w:rPr>
          <w:rFonts w:ascii="Arial" w:eastAsia="Arial" w:hAnsi="Arial" w:cs="Arial"/>
          <w:color w:val="000000"/>
        </w:rPr>
        <w:t>o</w:t>
      </w:r>
      <w:r w:rsidR="00D70C28" w:rsidRPr="00D24323">
        <w:rPr>
          <w:rFonts w:ascii="Arial" w:eastAsia="Arial" w:hAnsi="Arial" w:cs="Arial"/>
          <w:color w:val="000000"/>
        </w:rPr>
        <w:t>u pro klimatizaci</w:t>
      </w:r>
      <w:r w:rsidR="007D52D0">
        <w:rPr>
          <w:rFonts w:ascii="Arial" w:eastAsia="Arial" w:hAnsi="Arial" w:cs="Arial"/>
          <w:color w:val="000000"/>
        </w:rPr>
        <w:t xml:space="preserve"> (v horních patrech)</w:t>
      </w:r>
      <w:r w:rsidR="00D70C28" w:rsidRPr="00D24323">
        <w:rPr>
          <w:rFonts w:ascii="Arial" w:eastAsia="Arial" w:hAnsi="Arial" w:cs="Arial"/>
          <w:color w:val="000000"/>
        </w:rPr>
        <w:t xml:space="preserve"> či podlahové vytápění.</w:t>
      </w:r>
    </w:p>
    <w:p w14:paraId="153E619D" w14:textId="65E58C78" w:rsidR="00911018" w:rsidRDefault="00911018" w:rsidP="00D24323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1F7DF524" w14:textId="74EC0579" w:rsidR="00F2492F" w:rsidRDefault="00F2492F" w:rsidP="00D24323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S</w:t>
      </w:r>
      <w:r w:rsidRPr="00F2492F">
        <w:rPr>
          <w:rFonts w:ascii="Arial" w:eastAsia="Arial" w:hAnsi="Arial" w:cs="Arial"/>
          <w:b/>
          <w:bCs/>
          <w:color w:val="000000"/>
        </w:rPr>
        <w:t>eversk</w:t>
      </w:r>
      <w:r w:rsidR="00B43299">
        <w:rPr>
          <w:rFonts w:ascii="Arial" w:eastAsia="Arial" w:hAnsi="Arial" w:cs="Arial"/>
          <w:b/>
          <w:bCs/>
          <w:color w:val="000000"/>
        </w:rPr>
        <w:t xml:space="preserve">á architektura </w:t>
      </w:r>
      <w:r w:rsidRPr="00F2492F">
        <w:rPr>
          <w:rFonts w:ascii="Arial" w:eastAsia="Arial" w:hAnsi="Arial" w:cs="Arial"/>
          <w:b/>
          <w:bCs/>
          <w:color w:val="000000"/>
        </w:rPr>
        <w:t xml:space="preserve">s důrazem na </w:t>
      </w:r>
      <w:r w:rsidR="00421363">
        <w:rPr>
          <w:rFonts w:ascii="Arial" w:eastAsia="Arial" w:hAnsi="Arial" w:cs="Arial"/>
          <w:b/>
          <w:bCs/>
          <w:color w:val="000000"/>
        </w:rPr>
        <w:t>komfort</w:t>
      </w:r>
      <w:r w:rsidR="00B03A15">
        <w:rPr>
          <w:rFonts w:ascii="Arial" w:eastAsia="Arial" w:hAnsi="Arial" w:cs="Arial"/>
          <w:b/>
          <w:bCs/>
          <w:color w:val="000000"/>
        </w:rPr>
        <w:t xml:space="preserve"> a funkčnost</w:t>
      </w:r>
      <w:r w:rsidRPr="00F2492F"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050DC377" w14:textId="2F90FA91" w:rsidR="007B3E96" w:rsidRDefault="005C0E8A" w:rsidP="00D24323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578F568B" wp14:editId="47E6870C">
            <wp:simplePos x="0" y="0"/>
            <wp:positionH relativeFrom="margin">
              <wp:align>left</wp:align>
            </wp:positionH>
            <wp:positionV relativeFrom="paragraph">
              <wp:posOffset>73025</wp:posOffset>
            </wp:positionV>
            <wp:extent cx="2232000" cy="1487780"/>
            <wp:effectExtent l="0" t="0" r="0" b="0"/>
            <wp:wrapTight wrapText="bothSides">
              <wp:wrapPolygon edited="0">
                <wp:start x="0" y="0"/>
                <wp:lineTo x="0" y="21305"/>
                <wp:lineTo x="21391" y="21305"/>
                <wp:lineTo x="21391" y="0"/>
                <wp:lineTo x="0" y="0"/>
              </wp:wrapPolygon>
            </wp:wrapTight>
            <wp:docPr id="16691076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07617" name="Obrázek 1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0" cy="14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018" w:rsidRPr="00D24323">
        <w:rPr>
          <w:rFonts w:ascii="Arial" w:eastAsia="Arial" w:hAnsi="Arial" w:cs="Arial"/>
          <w:color w:val="000000"/>
        </w:rPr>
        <w:t>Bytový dům</w:t>
      </w:r>
      <w:r w:rsidR="00B43299">
        <w:rPr>
          <w:rFonts w:ascii="Arial" w:eastAsia="Arial" w:hAnsi="Arial" w:cs="Arial"/>
          <w:color w:val="000000"/>
        </w:rPr>
        <w:t xml:space="preserve"> </w:t>
      </w:r>
      <w:r w:rsidR="008F63F8">
        <w:rPr>
          <w:rFonts w:ascii="Arial" w:eastAsia="Arial" w:hAnsi="Arial" w:cs="Arial"/>
          <w:color w:val="000000"/>
        </w:rPr>
        <w:t xml:space="preserve">vyroste </w:t>
      </w:r>
      <w:r w:rsidR="008F641B" w:rsidRPr="008F641B">
        <w:rPr>
          <w:rFonts w:ascii="Arial" w:eastAsia="Arial" w:hAnsi="Arial" w:cs="Arial"/>
          <w:color w:val="000000"/>
        </w:rPr>
        <w:t>mezi ulicemi Viniční, Šedova a Líšeňská</w:t>
      </w:r>
      <w:r w:rsidR="008F641B">
        <w:rPr>
          <w:rFonts w:ascii="Arial" w:eastAsia="Arial" w:hAnsi="Arial" w:cs="Arial"/>
          <w:color w:val="000000"/>
        </w:rPr>
        <w:t xml:space="preserve"> </w:t>
      </w:r>
      <w:r w:rsidR="008F63F8">
        <w:rPr>
          <w:rFonts w:ascii="Arial" w:eastAsia="Arial" w:hAnsi="Arial" w:cs="Arial"/>
          <w:color w:val="000000"/>
        </w:rPr>
        <w:t>a</w:t>
      </w:r>
      <w:r w:rsidR="00D24323" w:rsidRPr="00D24323">
        <w:rPr>
          <w:rFonts w:ascii="Arial" w:eastAsia="Arial" w:hAnsi="Arial" w:cs="Arial"/>
          <w:color w:val="000000"/>
        </w:rPr>
        <w:t xml:space="preserve"> skládá </w:t>
      </w:r>
      <w:r w:rsidR="008F63F8">
        <w:rPr>
          <w:rFonts w:ascii="Arial" w:eastAsia="Arial" w:hAnsi="Arial" w:cs="Arial"/>
          <w:color w:val="000000"/>
        </w:rPr>
        <w:t xml:space="preserve">se </w:t>
      </w:r>
      <w:r w:rsidR="00D24323" w:rsidRPr="00D24323">
        <w:rPr>
          <w:rFonts w:ascii="Arial" w:eastAsia="Arial" w:hAnsi="Arial" w:cs="Arial"/>
          <w:color w:val="000000"/>
        </w:rPr>
        <w:t>ze dvou vzájemně pootočených částí</w:t>
      </w:r>
      <w:r w:rsidR="008F63F8">
        <w:rPr>
          <w:rFonts w:ascii="Arial" w:eastAsia="Arial" w:hAnsi="Arial" w:cs="Arial"/>
          <w:color w:val="000000"/>
        </w:rPr>
        <w:t xml:space="preserve">, </w:t>
      </w:r>
      <w:r w:rsidR="008F63F8" w:rsidRPr="00D24323">
        <w:rPr>
          <w:rFonts w:ascii="Arial" w:eastAsia="Arial" w:hAnsi="Arial" w:cs="Arial"/>
          <w:color w:val="000000"/>
        </w:rPr>
        <w:t>které přirozeně kopírují terén</w:t>
      </w:r>
      <w:r w:rsidR="0006405B">
        <w:rPr>
          <w:rFonts w:ascii="Arial" w:eastAsia="Arial" w:hAnsi="Arial" w:cs="Arial"/>
          <w:color w:val="000000"/>
        </w:rPr>
        <w:t xml:space="preserve"> </w:t>
      </w:r>
      <w:r w:rsidR="0006405B" w:rsidRPr="0006405B">
        <w:rPr>
          <w:rFonts w:ascii="Arial" w:eastAsia="Arial" w:hAnsi="Arial" w:cs="Arial"/>
          <w:color w:val="000000"/>
        </w:rPr>
        <w:t>a harmonicky zapadají do nadčasové podoby budoucí čtvrti</w:t>
      </w:r>
      <w:r w:rsidR="008F63F8" w:rsidRPr="00D24323">
        <w:rPr>
          <w:rFonts w:ascii="Arial" w:eastAsia="Arial" w:hAnsi="Arial" w:cs="Arial"/>
          <w:color w:val="000000"/>
        </w:rPr>
        <w:t>.</w:t>
      </w:r>
      <w:r w:rsidR="008F63F8">
        <w:rPr>
          <w:rFonts w:ascii="Arial" w:eastAsia="Arial" w:hAnsi="Arial" w:cs="Arial"/>
          <w:color w:val="000000"/>
        </w:rPr>
        <w:t xml:space="preserve"> </w:t>
      </w:r>
      <w:r w:rsidR="00841CBF">
        <w:rPr>
          <w:rFonts w:ascii="Arial" w:eastAsia="Arial" w:hAnsi="Arial" w:cs="Arial"/>
          <w:color w:val="000000"/>
        </w:rPr>
        <w:t>N</w:t>
      </w:r>
      <w:r w:rsidR="008F63F8" w:rsidRPr="00D24323">
        <w:rPr>
          <w:rFonts w:ascii="Arial" w:eastAsia="Arial" w:hAnsi="Arial" w:cs="Arial"/>
          <w:color w:val="000000"/>
        </w:rPr>
        <w:t>ižší</w:t>
      </w:r>
      <w:r w:rsidR="00841CBF">
        <w:rPr>
          <w:rFonts w:ascii="Arial" w:eastAsia="Arial" w:hAnsi="Arial" w:cs="Arial"/>
          <w:color w:val="000000"/>
        </w:rPr>
        <w:t xml:space="preserve"> sekc</w:t>
      </w:r>
      <w:r w:rsidR="00F609EB">
        <w:rPr>
          <w:rFonts w:ascii="Arial" w:eastAsia="Arial" w:hAnsi="Arial" w:cs="Arial"/>
          <w:color w:val="000000"/>
        </w:rPr>
        <w:t>e zahrne</w:t>
      </w:r>
      <w:r w:rsidR="00EA1F56">
        <w:rPr>
          <w:rFonts w:ascii="Arial" w:eastAsia="Arial" w:hAnsi="Arial" w:cs="Arial"/>
          <w:color w:val="000000"/>
        </w:rPr>
        <w:t xml:space="preserve"> </w:t>
      </w:r>
      <w:r w:rsidR="008F63F8" w:rsidRPr="00D24323">
        <w:rPr>
          <w:rFonts w:ascii="Arial" w:eastAsia="Arial" w:hAnsi="Arial" w:cs="Arial"/>
          <w:color w:val="000000"/>
        </w:rPr>
        <w:t>sedm</w:t>
      </w:r>
      <w:r w:rsidR="00EA1F56">
        <w:rPr>
          <w:rFonts w:ascii="Arial" w:eastAsia="Arial" w:hAnsi="Arial" w:cs="Arial"/>
          <w:color w:val="000000"/>
        </w:rPr>
        <w:t xml:space="preserve"> nadzemních podlaží, vyšší pak</w:t>
      </w:r>
      <w:r w:rsidR="00841CBF">
        <w:rPr>
          <w:rFonts w:ascii="Arial" w:eastAsia="Arial" w:hAnsi="Arial" w:cs="Arial"/>
          <w:color w:val="000000"/>
        </w:rPr>
        <w:t xml:space="preserve"> patnáct</w:t>
      </w:r>
      <w:r w:rsidR="00EA1F56">
        <w:rPr>
          <w:rFonts w:ascii="Arial" w:eastAsia="Arial" w:hAnsi="Arial" w:cs="Arial"/>
          <w:color w:val="000000"/>
        </w:rPr>
        <w:t>. Právě e</w:t>
      </w:r>
      <w:r w:rsidR="00634D22">
        <w:rPr>
          <w:rFonts w:ascii="Arial" w:eastAsia="Arial" w:hAnsi="Arial" w:cs="Arial"/>
          <w:color w:val="000000"/>
        </w:rPr>
        <w:t>legantní v</w:t>
      </w:r>
      <w:r w:rsidR="00D24323" w:rsidRPr="00D24323">
        <w:rPr>
          <w:rFonts w:ascii="Arial" w:eastAsia="Arial" w:hAnsi="Arial" w:cs="Arial"/>
          <w:color w:val="000000"/>
        </w:rPr>
        <w:t>ěž</w:t>
      </w:r>
      <w:r w:rsidR="00F27C81">
        <w:rPr>
          <w:rFonts w:ascii="Arial" w:eastAsia="Arial" w:hAnsi="Arial" w:cs="Arial"/>
          <w:color w:val="000000"/>
        </w:rPr>
        <w:t xml:space="preserve"> umístěná ve středu areálu se stane jeho </w:t>
      </w:r>
      <w:r w:rsidR="00D24323" w:rsidRPr="00D24323">
        <w:rPr>
          <w:rFonts w:ascii="Arial" w:eastAsia="Arial" w:hAnsi="Arial" w:cs="Arial"/>
          <w:color w:val="000000"/>
        </w:rPr>
        <w:t>vizuální dominantou a</w:t>
      </w:r>
      <w:r w:rsidR="007E6F09">
        <w:rPr>
          <w:rFonts w:ascii="Arial" w:eastAsia="Arial" w:hAnsi="Arial" w:cs="Arial"/>
          <w:color w:val="000000"/>
        </w:rPr>
        <w:t> </w:t>
      </w:r>
      <w:r w:rsidR="00D24323" w:rsidRPr="00D24323">
        <w:rPr>
          <w:rFonts w:ascii="Arial" w:eastAsia="Arial" w:hAnsi="Arial" w:cs="Arial"/>
          <w:color w:val="000000"/>
        </w:rPr>
        <w:t>centrem komunitního života</w:t>
      </w:r>
      <w:r w:rsidR="00F609EB">
        <w:rPr>
          <w:rFonts w:ascii="Arial" w:eastAsia="Arial" w:hAnsi="Arial" w:cs="Arial"/>
          <w:color w:val="000000"/>
        </w:rPr>
        <w:t>.</w:t>
      </w:r>
      <w:r w:rsidR="00D24323" w:rsidRPr="00D24323">
        <w:rPr>
          <w:rFonts w:ascii="Arial" w:eastAsia="Arial" w:hAnsi="Arial" w:cs="Arial"/>
          <w:color w:val="000000"/>
        </w:rPr>
        <w:t xml:space="preserve"> </w:t>
      </w:r>
      <w:r w:rsidR="00F609EB">
        <w:rPr>
          <w:rFonts w:ascii="Arial" w:eastAsia="Arial" w:hAnsi="Arial" w:cs="Arial"/>
          <w:color w:val="000000"/>
        </w:rPr>
        <w:t>V</w:t>
      </w:r>
      <w:r w:rsidR="00D24323" w:rsidRPr="00D24323">
        <w:rPr>
          <w:rFonts w:ascii="Arial" w:eastAsia="Arial" w:hAnsi="Arial" w:cs="Arial"/>
          <w:color w:val="000000"/>
        </w:rPr>
        <w:t xml:space="preserve"> jejím okolí vzniknou prostory pro setkávání, odpočinek i </w:t>
      </w:r>
      <w:r w:rsidR="00AC0561">
        <w:rPr>
          <w:rFonts w:ascii="Arial" w:eastAsia="Arial" w:hAnsi="Arial" w:cs="Arial"/>
          <w:color w:val="000000"/>
        </w:rPr>
        <w:t>volnočasové aktivity</w:t>
      </w:r>
      <w:r w:rsidR="00D24323" w:rsidRPr="00D24323">
        <w:rPr>
          <w:rFonts w:ascii="Arial" w:eastAsia="Arial" w:hAnsi="Arial" w:cs="Arial"/>
          <w:color w:val="000000"/>
        </w:rPr>
        <w:t>.</w:t>
      </w:r>
    </w:p>
    <w:p w14:paraId="60989F99" w14:textId="77777777" w:rsidR="00FD7860" w:rsidRDefault="00FD7860" w:rsidP="00D24323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0CD036EE" w14:textId="3900DFC6" w:rsidR="001A1087" w:rsidRPr="001A1087" w:rsidRDefault="007B3E96" w:rsidP="00D24323">
      <w:pPr>
        <w:spacing w:after="0" w:line="320" w:lineRule="atLeast"/>
        <w:jc w:val="both"/>
        <w:rPr>
          <w:rFonts w:ascii="Arial" w:eastAsia="Arial" w:hAnsi="Arial" w:cs="Arial"/>
          <w:i/>
          <w:iCs/>
          <w:color w:val="000000"/>
        </w:rPr>
      </w:pPr>
      <w:r w:rsidRPr="00E41B99">
        <w:rPr>
          <w:rFonts w:ascii="Arial" w:eastAsia="Arial" w:hAnsi="Arial" w:cs="Arial"/>
          <w:i/>
          <w:iCs/>
          <w:color w:val="000000"/>
        </w:rPr>
        <w:t>„</w:t>
      </w:r>
      <w:r w:rsidR="00A700F7" w:rsidRPr="00E41B99">
        <w:rPr>
          <w:rFonts w:ascii="Arial" w:eastAsia="Arial" w:hAnsi="Arial" w:cs="Arial"/>
          <w:i/>
          <w:iCs/>
          <w:color w:val="000000"/>
        </w:rPr>
        <w:t xml:space="preserve">Ukko nabídne příjemné a pohodlné bydlení pro </w:t>
      </w:r>
      <w:r w:rsidR="00E41B99" w:rsidRPr="00E41B99">
        <w:rPr>
          <w:rFonts w:ascii="Arial" w:eastAsia="Arial" w:hAnsi="Arial" w:cs="Arial"/>
          <w:i/>
          <w:iCs/>
          <w:color w:val="000000"/>
        </w:rPr>
        <w:t>všechny generace</w:t>
      </w:r>
      <w:r w:rsidR="00A700F7" w:rsidRPr="00E41B99">
        <w:rPr>
          <w:rFonts w:ascii="Arial" w:eastAsia="Arial" w:hAnsi="Arial" w:cs="Arial"/>
          <w:i/>
          <w:iCs/>
          <w:color w:val="000000"/>
        </w:rPr>
        <w:t>, ať už pro singles či páry, tak pro rodiny s dětmi i seniory.</w:t>
      </w:r>
      <w:r w:rsidR="00AF39CC">
        <w:rPr>
          <w:rFonts w:ascii="Arial" w:eastAsia="Arial" w:hAnsi="Arial" w:cs="Arial"/>
          <w:i/>
          <w:iCs/>
          <w:color w:val="000000"/>
        </w:rPr>
        <w:t xml:space="preserve"> Moderní</w:t>
      </w:r>
      <w:r w:rsidR="006B7A25">
        <w:rPr>
          <w:rFonts w:ascii="Arial" w:eastAsia="Arial" w:hAnsi="Arial" w:cs="Arial"/>
          <w:i/>
          <w:iCs/>
          <w:color w:val="000000"/>
        </w:rPr>
        <w:t xml:space="preserve"> a energeticky úsporné</w:t>
      </w:r>
      <w:r w:rsidR="00AF39CC">
        <w:rPr>
          <w:rFonts w:ascii="Arial" w:eastAsia="Arial" w:hAnsi="Arial" w:cs="Arial"/>
          <w:i/>
          <w:iCs/>
          <w:color w:val="000000"/>
        </w:rPr>
        <w:t xml:space="preserve"> byty se skvěle hodí také pro investory.</w:t>
      </w:r>
      <w:r w:rsidR="00B762E7">
        <w:rPr>
          <w:rFonts w:ascii="Arial" w:eastAsia="Arial" w:hAnsi="Arial" w:cs="Arial"/>
          <w:i/>
          <w:iCs/>
          <w:color w:val="000000"/>
        </w:rPr>
        <w:t xml:space="preserve"> </w:t>
      </w:r>
      <w:r w:rsidR="0095541F">
        <w:rPr>
          <w:rFonts w:ascii="Arial" w:eastAsia="Arial" w:hAnsi="Arial" w:cs="Arial"/>
          <w:i/>
          <w:iCs/>
          <w:color w:val="000000"/>
        </w:rPr>
        <w:t xml:space="preserve">Současně </w:t>
      </w:r>
      <w:r w:rsidR="001B48CC">
        <w:rPr>
          <w:rFonts w:ascii="Arial" w:eastAsia="Arial" w:hAnsi="Arial" w:cs="Arial"/>
          <w:i/>
          <w:iCs/>
          <w:color w:val="000000"/>
        </w:rPr>
        <w:t>chceme vytvořit</w:t>
      </w:r>
      <w:r w:rsidR="00A700F7" w:rsidRPr="00E41B99">
        <w:rPr>
          <w:rFonts w:ascii="Arial" w:eastAsia="Arial" w:hAnsi="Arial" w:cs="Arial"/>
          <w:i/>
          <w:iCs/>
          <w:color w:val="000000"/>
        </w:rPr>
        <w:t xml:space="preserve"> </w:t>
      </w:r>
      <w:r w:rsidR="00462400" w:rsidRPr="00462400">
        <w:rPr>
          <w:rFonts w:ascii="Arial" w:eastAsia="Arial" w:hAnsi="Arial" w:cs="Arial"/>
          <w:i/>
          <w:iCs/>
          <w:color w:val="000000"/>
        </w:rPr>
        <w:t xml:space="preserve">inspirativní prostředí, kde </w:t>
      </w:r>
      <w:r w:rsidR="00462400">
        <w:rPr>
          <w:rFonts w:ascii="Arial" w:eastAsia="Arial" w:hAnsi="Arial" w:cs="Arial"/>
          <w:i/>
          <w:iCs/>
          <w:color w:val="000000"/>
        </w:rPr>
        <w:t>lze</w:t>
      </w:r>
      <w:r w:rsidR="00462400" w:rsidRPr="00462400">
        <w:rPr>
          <w:rFonts w:ascii="Arial" w:eastAsia="Arial" w:hAnsi="Arial" w:cs="Arial"/>
          <w:i/>
          <w:iCs/>
          <w:color w:val="000000"/>
        </w:rPr>
        <w:t xml:space="preserve"> zpomalit a načerpat energii</w:t>
      </w:r>
      <w:r w:rsidR="001A1087">
        <w:rPr>
          <w:rFonts w:ascii="Arial" w:eastAsia="Arial" w:hAnsi="Arial" w:cs="Arial"/>
          <w:i/>
          <w:iCs/>
          <w:color w:val="000000"/>
        </w:rPr>
        <w:t>.</w:t>
      </w:r>
      <w:r w:rsidR="001A1087" w:rsidRPr="001A1087">
        <w:rPr>
          <w:rFonts w:ascii="Arial" w:eastAsia="Arial" w:hAnsi="Arial" w:cs="Arial"/>
          <w:i/>
          <w:iCs/>
          <w:color w:val="000000"/>
        </w:rPr>
        <w:t xml:space="preserve"> </w:t>
      </w:r>
      <w:r w:rsidR="001E2BC0">
        <w:rPr>
          <w:rFonts w:ascii="Arial" w:eastAsia="Arial" w:hAnsi="Arial" w:cs="Arial"/>
          <w:i/>
          <w:iCs/>
          <w:color w:val="000000"/>
        </w:rPr>
        <w:t>P</w:t>
      </w:r>
      <w:r w:rsidR="001A1087" w:rsidRPr="005D13C8">
        <w:rPr>
          <w:rFonts w:ascii="Arial" w:eastAsia="Arial" w:hAnsi="Arial" w:cs="Arial"/>
          <w:i/>
          <w:iCs/>
          <w:color w:val="000000"/>
        </w:rPr>
        <w:t xml:space="preserve">rvní etapa přináší jedinečnou příležitost stát se součástí </w:t>
      </w:r>
      <w:r w:rsidR="001A1087">
        <w:rPr>
          <w:rFonts w:ascii="Arial" w:eastAsia="Arial" w:hAnsi="Arial" w:cs="Arial"/>
          <w:i/>
          <w:iCs/>
          <w:color w:val="000000"/>
        </w:rPr>
        <w:t>tohoto božského bydlení</w:t>
      </w:r>
      <w:r w:rsidR="001A1087" w:rsidRPr="005D13C8">
        <w:rPr>
          <w:rFonts w:ascii="Arial" w:eastAsia="Arial" w:hAnsi="Arial" w:cs="Arial"/>
          <w:i/>
          <w:iCs/>
          <w:color w:val="000000"/>
        </w:rPr>
        <w:t xml:space="preserve"> již od samého začátku</w:t>
      </w:r>
      <w:r w:rsidR="00C1622F">
        <w:rPr>
          <w:rFonts w:ascii="Arial" w:eastAsia="Arial" w:hAnsi="Arial" w:cs="Arial"/>
          <w:i/>
          <w:iCs/>
          <w:color w:val="000000"/>
        </w:rPr>
        <w:t>,</w:t>
      </w:r>
      <w:r w:rsidR="00E41B99" w:rsidRPr="00E41B99">
        <w:rPr>
          <w:rFonts w:ascii="Arial" w:eastAsia="Arial" w:hAnsi="Arial" w:cs="Arial"/>
          <w:i/>
          <w:iCs/>
          <w:color w:val="000000"/>
        </w:rPr>
        <w:t>“</w:t>
      </w:r>
      <w:r w:rsidR="00E41B99" w:rsidRPr="00E41B99">
        <w:rPr>
          <w:rFonts w:ascii="Arial" w:eastAsia="Arial" w:hAnsi="Arial" w:cs="Arial"/>
          <w:color w:val="000000"/>
        </w:rPr>
        <w:t xml:space="preserve"> </w:t>
      </w:r>
      <w:r w:rsidR="001A1087">
        <w:rPr>
          <w:rFonts w:ascii="Arial" w:eastAsia="Arial" w:hAnsi="Arial" w:cs="Arial"/>
          <w:color w:val="000000"/>
        </w:rPr>
        <w:t>uzavírá</w:t>
      </w:r>
      <w:r w:rsidR="00E41B99">
        <w:rPr>
          <w:rFonts w:ascii="Arial" w:eastAsia="Arial" w:hAnsi="Arial" w:cs="Arial"/>
          <w:color w:val="000000"/>
        </w:rPr>
        <w:t xml:space="preserve"> Marek Lokaj</w:t>
      </w:r>
      <w:r w:rsidR="00A0683C">
        <w:rPr>
          <w:rFonts w:ascii="Arial" w:eastAsia="Arial" w:hAnsi="Arial" w:cs="Arial"/>
          <w:color w:val="000000"/>
        </w:rPr>
        <w:t>.</w:t>
      </w:r>
    </w:p>
    <w:p w14:paraId="590AD214" w14:textId="77777777" w:rsidR="000E772F" w:rsidRPr="00D24323" w:rsidRDefault="000E772F" w:rsidP="00D24323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4E02C2CD" w14:textId="4C7CCE7F" w:rsidR="00D24323" w:rsidRPr="00D24323" w:rsidRDefault="00915628" w:rsidP="00D24323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Kompletní zázemí v a</w:t>
      </w:r>
      <w:r w:rsidR="00D24323" w:rsidRPr="00D24323">
        <w:rPr>
          <w:rFonts w:ascii="Arial" w:eastAsia="Arial" w:hAnsi="Arial" w:cs="Arial"/>
          <w:b/>
          <w:bCs/>
          <w:color w:val="000000"/>
        </w:rPr>
        <w:t>traktivní lokalit</w:t>
      </w:r>
      <w:r>
        <w:rPr>
          <w:rFonts w:ascii="Arial" w:eastAsia="Arial" w:hAnsi="Arial" w:cs="Arial"/>
          <w:b/>
          <w:bCs/>
          <w:color w:val="000000"/>
        </w:rPr>
        <w:t>ě</w:t>
      </w:r>
      <w:r w:rsidR="00D24323" w:rsidRPr="00D24323">
        <w:rPr>
          <w:rFonts w:ascii="Arial" w:eastAsia="Arial" w:hAnsi="Arial" w:cs="Arial"/>
          <w:b/>
          <w:bCs/>
          <w:color w:val="000000"/>
        </w:rPr>
        <w:t xml:space="preserve"> Brna</w:t>
      </w:r>
    </w:p>
    <w:p w14:paraId="5AF81BE5" w14:textId="4C0D4AE3" w:rsidR="00D24323" w:rsidRPr="00D24323" w:rsidRDefault="00C74BC3" w:rsidP="00D24323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58242" behindDoc="1" locked="0" layoutInCell="1" allowOverlap="1" wp14:anchorId="6DC151E2" wp14:editId="4E8F658B">
            <wp:simplePos x="0" y="0"/>
            <wp:positionH relativeFrom="margin">
              <wp:posOffset>4246880</wp:posOffset>
            </wp:positionH>
            <wp:positionV relativeFrom="paragraph">
              <wp:posOffset>81280</wp:posOffset>
            </wp:positionV>
            <wp:extent cx="1944000" cy="1295772"/>
            <wp:effectExtent l="0" t="0" r="0" b="0"/>
            <wp:wrapTight wrapText="bothSides">
              <wp:wrapPolygon edited="0">
                <wp:start x="0" y="0"/>
                <wp:lineTo x="0" y="21282"/>
                <wp:lineTo x="21381" y="21282"/>
                <wp:lineTo x="21381" y="0"/>
                <wp:lineTo x="0" y="0"/>
              </wp:wrapPolygon>
            </wp:wrapTight>
            <wp:docPr id="140731312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313125" name="Obrázek 2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129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628">
        <w:rPr>
          <w:rFonts w:ascii="Arial" w:eastAsia="Arial" w:hAnsi="Arial" w:cs="Arial"/>
          <w:color w:val="000000"/>
        </w:rPr>
        <w:t>Areál</w:t>
      </w:r>
      <w:r w:rsidR="00174552">
        <w:rPr>
          <w:rFonts w:ascii="Arial" w:eastAsia="Arial" w:hAnsi="Arial" w:cs="Arial"/>
          <w:color w:val="000000"/>
        </w:rPr>
        <w:t xml:space="preserve"> </w:t>
      </w:r>
      <w:r w:rsidR="00D24323" w:rsidRPr="00D24323">
        <w:rPr>
          <w:rFonts w:ascii="Arial" w:eastAsia="Arial" w:hAnsi="Arial" w:cs="Arial"/>
          <w:color w:val="000000"/>
        </w:rPr>
        <w:t xml:space="preserve">Kalevala </w:t>
      </w:r>
      <w:r w:rsidR="00174552">
        <w:rPr>
          <w:rFonts w:ascii="Arial" w:eastAsia="Arial" w:hAnsi="Arial" w:cs="Arial"/>
          <w:color w:val="000000"/>
        </w:rPr>
        <w:t xml:space="preserve">vyroste </w:t>
      </w:r>
      <w:r w:rsidR="00097D5C">
        <w:rPr>
          <w:rFonts w:ascii="Arial" w:eastAsia="Arial" w:hAnsi="Arial" w:cs="Arial"/>
          <w:color w:val="000000"/>
        </w:rPr>
        <w:t>na rozhraní oblíbených městských částí</w:t>
      </w:r>
      <w:r w:rsidR="00D24323" w:rsidRPr="00D24323">
        <w:rPr>
          <w:rFonts w:ascii="Arial" w:eastAsia="Arial" w:hAnsi="Arial" w:cs="Arial"/>
          <w:color w:val="000000"/>
        </w:rPr>
        <w:t xml:space="preserve"> Židenice a Vinohrady</w:t>
      </w:r>
      <w:r w:rsidR="003E791C">
        <w:rPr>
          <w:rFonts w:ascii="Arial" w:eastAsia="Arial" w:hAnsi="Arial" w:cs="Arial"/>
          <w:color w:val="000000"/>
        </w:rPr>
        <w:t xml:space="preserve"> a promění z</w:t>
      </w:r>
      <w:r w:rsidR="003E791C" w:rsidRPr="003E791C">
        <w:rPr>
          <w:rFonts w:ascii="Arial" w:eastAsia="Arial" w:hAnsi="Arial" w:cs="Arial"/>
          <w:color w:val="000000"/>
        </w:rPr>
        <w:t>anedbaný pozemek</w:t>
      </w:r>
      <w:r w:rsidR="003E791C">
        <w:rPr>
          <w:rFonts w:ascii="Arial" w:eastAsia="Arial" w:hAnsi="Arial" w:cs="Arial"/>
          <w:color w:val="000000"/>
        </w:rPr>
        <w:t xml:space="preserve"> v </w:t>
      </w:r>
      <w:r w:rsidR="009E16D1" w:rsidRPr="009E16D1">
        <w:rPr>
          <w:rFonts w:ascii="Arial" w:eastAsia="Arial" w:hAnsi="Arial" w:cs="Arial"/>
          <w:color w:val="000000"/>
        </w:rPr>
        <w:t xml:space="preserve">moderní urbanistický </w:t>
      </w:r>
      <w:r w:rsidR="009E16D1">
        <w:rPr>
          <w:rFonts w:ascii="Arial" w:eastAsia="Arial" w:hAnsi="Arial" w:cs="Arial"/>
          <w:color w:val="000000"/>
        </w:rPr>
        <w:t>cel</w:t>
      </w:r>
      <w:r w:rsidR="00FC65A4">
        <w:rPr>
          <w:rFonts w:ascii="Arial" w:eastAsia="Arial" w:hAnsi="Arial" w:cs="Arial"/>
          <w:color w:val="000000"/>
        </w:rPr>
        <w:t>ek</w:t>
      </w:r>
      <w:r w:rsidR="009E16D1" w:rsidRPr="009E16D1">
        <w:rPr>
          <w:rFonts w:ascii="Arial" w:eastAsia="Arial" w:hAnsi="Arial" w:cs="Arial"/>
          <w:color w:val="000000"/>
        </w:rPr>
        <w:t xml:space="preserve"> s vybaveností, která bude sloužit jak novým </w:t>
      </w:r>
      <w:r w:rsidR="00515D3F">
        <w:rPr>
          <w:rFonts w:ascii="Arial" w:eastAsia="Arial" w:hAnsi="Arial" w:cs="Arial"/>
          <w:color w:val="000000"/>
        </w:rPr>
        <w:t>rezidentům</w:t>
      </w:r>
      <w:r w:rsidR="009E16D1" w:rsidRPr="009E16D1">
        <w:rPr>
          <w:rFonts w:ascii="Arial" w:eastAsia="Arial" w:hAnsi="Arial" w:cs="Arial"/>
          <w:color w:val="000000"/>
        </w:rPr>
        <w:t>, tak</w:t>
      </w:r>
      <w:r w:rsidR="009E16D1">
        <w:rPr>
          <w:rFonts w:ascii="Arial" w:eastAsia="Arial" w:hAnsi="Arial" w:cs="Arial"/>
          <w:color w:val="000000"/>
        </w:rPr>
        <w:t xml:space="preserve"> </w:t>
      </w:r>
      <w:r w:rsidR="000B6513" w:rsidRPr="000B6513">
        <w:rPr>
          <w:rFonts w:ascii="Arial" w:eastAsia="Arial" w:hAnsi="Arial" w:cs="Arial"/>
          <w:color w:val="000000"/>
        </w:rPr>
        <w:t>stávající</w:t>
      </w:r>
      <w:r w:rsidR="009E16D1">
        <w:rPr>
          <w:rFonts w:ascii="Arial" w:eastAsia="Arial" w:hAnsi="Arial" w:cs="Arial"/>
          <w:color w:val="000000"/>
        </w:rPr>
        <w:t>m</w:t>
      </w:r>
      <w:r w:rsidR="000B6513" w:rsidRPr="000B6513">
        <w:rPr>
          <w:rFonts w:ascii="Arial" w:eastAsia="Arial" w:hAnsi="Arial" w:cs="Arial"/>
          <w:color w:val="000000"/>
        </w:rPr>
        <w:t xml:space="preserve"> obyvatel</w:t>
      </w:r>
      <w:r w:rsidR="009E16D1">
        <w:rPr>
          <w:rFonts w:ascii="Arial" w:eastAsia="Arial" w:hAnsi="Arial" w:cs="Arial"/>
          <w:color w:val="000000"/>
        </w:rPr>
        <w:t>ům</w:t>
      </w:r>
      <w:r w:rsidR="000B6513" w:rsidRPr="000B6513">
        <w:rPr>
          <w:rFonts w:ascii="Arial" w:eastAsia="Arial" w:hAnsi="Arial" w:cs="Arial"/>
          <w:color w:val="000000"/>
        </w:rPr>
        <w:t xml:space="preserve"> z okolí.</w:t>
      </w:r>
      <w:r w:rsidR="004357DB">
        <w:rPr>
          <w:rFonts w:ascii="Arial" w:eastAsia="Arial" w:hAnsi="Arial" w:cs="Arial"/>
          <w:color w:val="000000"/>
        </w:rPr>
        <w:t xml:space="preserve"> </w:t>
      </w:r>
      <w:r w:rsidR="0029206D">
        <w:rPr>
          <w:rFonts w:ascii="Arial" w:eastAsia="Arial" w:hAnsi="Arial" w:cs="Arial"/>
          <w:color w:val="000000"/>
        </w:rPr>
        <w:t>V</w:t>
      </w:r>
      <w:r w:rsidR="00EF7E6F">
        <w:rPr>
          <w:rFonts w:ascii="Arial" w:eastAsia="Arial" w:hAnsi="Arial" w:cs="Arial"/>
          <w:color w:val="000000"/>
        </w:rPr>
        <w:t xml:space="preserve"> těsném</w:t>
      </w:r>
      <w:r w:rsidR="0029206D">
        <w:rPr>
          <w:rFonts w:ascii="Arial" w:eastAsia="Arial" w:hAnsi="Arial" w:cs="Arial"/>
          <w:color w:val="000000"/>
        </w:rPr>
        <w:t> </w:t>
      </w:r>
      <w:r w:rsidR="00D24323" w:rsidRPr="00D24323">
        <w:rPr>
          <w:rFonts w:ascii="Arial" w:eastAsia="Arial" w:hAnsi="Arial" w:cs="Arial"/>
          <w:color w:val="000000"/>
        </w:rPr>
        <w:t>dosahu</w:t>
      </w:r>
      <w:r w:rsidR="0029206D">
        <w:rPr>
          <w:rFonts w:ascii="Arial" w:eastAsia="Arial" w:hAnsi="Arial" w:cs="Arial"/>
          <w:color w:val="000000"/>
        </w:rPr>
        <w:t xml:space="preserve"> se nachází</w:t>
      </w:r>
      <w:r w:rsidR="00D24323" w:rsidRPr="00D24323">
        <w:rPr>
          <w:rFonts w:ascii="Arial" w:eastAsia="Arial" w:hAnsi="Arial" w:cs="Arial"/>
          <w:color w:val="000000"/>
        </w:rPr>
        <w:t xml:space="preserve"> v</w:t>
      </w:r>
      <w:r w:rsidR="004357DB">
        <w:rPr>
          <w:rFonts w:ascii="Arial" w:eastAsia="Arial" w:hAnsi="Arial" w:cs="Arial"/>
          <w:color w:val="000000"/>
        </w:rPr>
        <w:t>še potřebné pro pohodlný život</w:t>
      </w:r>
      <w:r w:rsidR="00D24323" w:rsidRPr="00D24323">
        <w:rPr>
          <w:rFonts w:ascii="Arial" w:eastAsia="Arial" w:hAnsi="Arial" w:cs="Arial"/>
          <w:color w:val="000000"/>
        </w:rPr>
        <w:t xml:space="preserve"> – </w:t>
      </w:r>
      <w:r w:rsidR="00821CED">
        <w:rPr>
          <w:rFonts w:ascii="Arial" w:eastAsia="Arial" w:hAnsi="Arial" w:cs="Arial"/>
          <w:color w:val="000000"/>
        </w:rPr>
        <w:t xml:space="preserve">mateřské i základní </w:t>
      </w:r>
      <w:r w:rsidR="00D24323" w:rsidRPr="00D24323">
        <w:rPr>
          <w:rFonts w:ascii="Arial" w:eastAsia="Arial" w:hAnsi="Arial" w:cs="Arial"/>
          <w:color w:val="000000"/>
        </w:rPr>
        <w:t>škol</w:t>
      </w:r>
      <w:r w:rsidR="00821CED">
        <w:rPr>
          <w:rFonts w:ascii="Arial" w:eastAsia="Arial" w:hAnsi="Arial" w:cs="Arial"/>
          <w:color w:val="000000"/>
        </w:rPr>
        <w:t>y</w:t>
      </w:r>
      <w:r w:rsidR="00D24323" w:rsidRPr="00D24323">
        <w:rPr>
          <w:rFonts w:ascii="Arial" w:eastAsia="Arial" w:hAnsi="Arial" w:cs="Arial"/>
          <w:color w:val="000000"/>
        </w:rPr>
        <w:t>, zdravotnick</w:t>
      </w:r>
      <w:r w:rsidR="00821CED">
        <w:rPr>
          <w:rFonts w:ascii="Arial" w:eastAsia="Arial" w:hAnsi="Arial" w:cs="Arial"/>
          <w:color w:val="000000"/>
        </w:rPr>
        <w:t>á</w:t>
      </w:r>
      <w:r w:rsidR="00D24323" w:rsidRPr="00D24323">
        <w:rPr>
          <w:rFonts w:ascii="Arial" w:eastAsia="Arial" w:hAnsi="Arial" w:cs="Arial"/>
          <w:color w:val="000000"/>
        </w:rPr>
        <w:t xml:space="preserve"> zařízení, obchod</w:t>
      </w:r>
      <w:r w:rsidR="00821CED">
        <w:rPr>
          <w:rFonts w:ascii="Arial" w:eastAsia="Arial" w:hAnsi="Arial" w:cs="Arial"/>
          <w:color w:val="000000"/>
        </w:rPr>
        <w:t>y</w:t>
      </w:r>
      <w:r w:rsidR="00D24323" w:rsidRPr="00D24323">
        <w:rPr>
          <w:rFonts w:ascii="Arial" w:eastAsia="Arial" w:hAnsi="Arial" w:cs="Arial"/>
          <w:color w:val="000000"/>
        </w:rPr>
        <w:t>, restaurac</w:t>
      </w:r>
      <w:r w:rsidR="00821CED">
        <w:rPr>
          <w:rFonts w:ascii="Arial" w:eastAsia="Arial" w:hAnsi="Arial" w:cs="Arial"/>
          <w:color w:val="000000"/>
        </w:rPr>
        <w:t>e</w:t>
      </w:r>
      <w:r w:rsidR="00D24323" w:rsidRPr="00D24323">
        <w:rPr>
          <w:rFonts w:ascii="Arial" w:eastAsia="Arial" w:hAnsi="Arial" w:cs="Arial"/>
          <w:color w:val="000000"/>
        </w:rPr>
        <w:t xml:space="preserve"> a služb</w:t>
      </w:r>
      <w:r w:rsidR="00821CED">
        <w:rPr>
          <w:rFonts w:ascii="Arial" w:eastAsia="Arial" w:hAnsi="Arial" w:cs="Arial"/>
          <w:color w:val="000000"/>
        </w:rPr>
        <w:t>y</w:t>
      </w:r>
      <w:r w:rsidR="00D24323" w:rsidRPr="00D24323">
        <w:rPr>
          <w:rFonts w:ascii="Arial" w:eastAsia="Arial" w:hAnsi="Arial" w:cs="Arial"/>
          <w:color w:val="000000"/>
        </w:rPr>
        <w:t xml:space="preserve">. Centrum Brna je dostupné za několik minut autem nebo městskou hromadnou dopravou, vlakové nádraží Brno-Židenice </w:t>
      </w:r>
      <w:r w:rsidR="00821CED">
        <w:rPr>
          <w:rFonts w:ascii="Arial" w:eastAsia="Arial" w:hAnsi="Arial" w:cs="Arial"/>
          <w:color w:val="000000"/>
        </w:rPr>
        <w:t xml:space="preserve">je </w:t>
      </w:r>
      <w:r w:rsidR="00D24323" w:rsidRPr="00D24323">
        <w:rPr>
          <w:rFonts w:ascii="Arial" w:eastAsia="Arial" w:hAnsi="Arial" w:cs="Arial"/>
          <w:color w:val="000000"/>
        </w:rPr>
        <w:t>pak</w:t>
      </w:r>
      <w:r w:rsidR="00821CED">
        <w:rPr>
          <w:rFonts w:ascii="Arial" w:eastAsia="Arial" w:hAnsi="Arial" w:cs="Arial"/>
          <w:color w:val="000000"/>
        </w:rPr>
        <w:t xml:space="preserve"> vzdálené</w:t>
      </w:r>
      <w:r w:rsidR="00D24323" w:rsidRPr="00D24323">
        <w:rPr>
          <w:rFonts w:ascii="Arial" w:eastAsia="Arial" w:hAnsi="Arial" w:cs="Arial"/>
          <w:color w:val="000000"/>
        </w:rPr>
        <w:t xml:space="preserve"> do pěti minut.</w:t>
      </w:r>
      <w:r w:rsidR="00431FFF">
        <w:rPr>
          <w:rFonts w:ascii="Arial" w:eastAsia="Arial" w:hAnsi="Arial" w:cs="Arial"/>
          <w:color w:val="000000"/>
        </w:rPr>
        <w:t xml:space="preserve"> </w:t>
      </w:r>
      <w:r w:rsidR="00B24BD5">
        <w:rPr>
          <w:rFonts w:ascii="Arial" w:eastAsia="Arial" w:hAnsi="Arial" w:cs="Arial"/>
          <w:color w:val="000000"/>
        </w:rPr>
        <w:t xml:space="preserve">Budoucí rezidenti ocení nedaleký </w:t>
      </w:r>
      <w:r w:rsidR="00B24BD5" w:rsidRPr="00B24BD5">
        <w:rPr>
          <w:rFonts w:ascii="Arial" w:eastAsia="Arial" w:hAnsi="Arial" w:cs="Arial"/>
          <w:color w:val="000000"/>
        </w:rPr>
        <w:t>komunitní areál Bzzzukot</w:t>
      </w:r>
      <w:r w:rsidR="00B24BD5">
        <w:rPr>
          <w:rFonts w:ascii="Arial" w:eastAsia="Arial" w:hAnsi="Arial" w:cs="Arial"/>
          <w:color w:val="000000"/>
        </w:rPr>
        <w:t xml:space="preserve"> s pestrým programem.</w:t>
      </w:r>
      <w:r w:rsidR="007875A9">
        <w:rPr>
          <w:rFonts w:ascii="Arial" w:eastAsia="Arial" w:hAnsi="Arial" w:cs="Arial"/>
          <w:color w:val="000000"/>
        </w:rPr>
        <w:t xml:space="preserve"> Současně lokalita skýtá spoustu příležitostí k procházkám (park Bohumila Hrabala, </w:t>
      </w:r>
      <w:r w:rsidR="00E3320E">
        <w:rPr>
          <w:rFonts w:ascii="Arial" w:eastAsia="Arial" w:hAnsi="Arial" w:cs="Arial"/>
          <w:color w:val="000000"/>
        </w:rPr>
        <w:t>Bílá hora, Stránská skála),</w:t>
      </w:r>
      <w:r w:rsidR="007875A9">
        <w:rPr>
          <w:rFonts w:ascii="Arial" w:eastAsia="Arial" w:hAnsi="Arial" w:cs="Arial"/>
          <w:color w:val="000000"/>
        </w:rPr>
        <w:t xml:space="preserve"> jízdě na kole</w:t>
      </w:r>
      <w:r w:rsidR="00E3320E">
        <w:rPr>
          <w:rFonts w:ascii="Arial" w:eastAsia="Arial" w:hAnsi="Arial" w:cs="Arial"/>
          <w:color w:val="000000"/>
        </w:rPr>
        <w:t xml:space="preserve"> i dalším</w:t>
      </w:r>
      <w:r w:rsidR="00EA72EB">
        <w:rPr>
          <w:rFonts w:ascii="Arial" w:eastAsia="Arial" w:hAnsi="Arial" w:cs="Arial"/>
          <w:color w:val="000000"/>
        </w:rPr>
        <w:t>u sportovnímu vyžití.</w:t>
      </w:r>
    </w:p>
    <w:p w14:paraId="48CFAA2C" w14:textId="440D0BB5" w:rsidR="001B0746" w:rsidRDefault="001B0746" w:rsidP="00D24323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</w:p>
    <w:p w14:paraId="459A8C48" w14:textId="39A45A4A" w:rsidR="00177C90" w:rsidRPr="00295DF7" w:rsidRDefault="00177C90" w:rsidP="00337C3E">
      <w:pPr>
        <w:spacing w:after="0" w:line="320" w:lineRule="atLeast"/>
        <w:jc w:val="both"/>
        <w:rPr>
          <w:rFonts w:ascii="Arial" w:hAnsi="Arial" w:cs="Arial"/>
          <w:color w:val="FF0000"/>
        </w:rPr>
      </w:pPr>
    </w:p>
    <w:p w14:paraId="2F1BD686" w14:textId="0BD4CFB4" w:rsidR="00EC4563" w:rsidRPr="00EC4563" w:rsidRDefault="00A20BA8" w:rsidP="004964B1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O YIT a YIT Stavo:</w:t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</w:p>
    <w:p w14:paraId="61182B49" w14:textId="6BBB9246" w:rsidR="00EC4563" w:rsidRDefault="00EC4563" w:rsidP="00EC456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EC4563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Společnost </w:t>
      </w:r>
      <w:hyperlink r:id="rId21" w:tgtFrame="_blank" w:history="1">
        <w:r w:rsidRPr="00EC4563">
          <w:rPr>
            <w:rStyle w:val="Hypertextovodkaz"/>
            <w:rFonts w:ascii="Arial" w:eastAsia="Times New Roman" w:hAnsi="Arial" w:cs="Arial"/>
            <w:i/>
            <w:iCs/>
            <w:sz w:val="20"/>
            <w:szCs w:val="20"/>
            <w:lang w:eastAsia="cs-CZ"/>
          </w:rPr>
          <w:t>YIT</w:t>
        </w:r>
      </w:hyperlink>
      <w:r w:rsidRPr="00EC4563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 (výslovnost: vaj aj tý) vstoupila na český trh v roce 2008, kdy akvizicí získala českou firmu Euro STAVOKONSULT. Firma tak v tuzemsku působí 17. rokem, kořeny finské YIT sahají až do roku 1912 a má tedy za sebou již přes 110 let úspěšného fungování. K hlavním činnostem YIT Stavo patří příprava a realizace developerských projektů. Na český trh přináší bydlení ve finském stylu. Společnost YIT Stavo v České republice dokončila 35 projektů (včetně jednotlivých etap větších celků, které samy o sobě de facto představují středně velké bytové projekty). Ve výstavbě je nyní 5 projektů: Sija Kamýk, Ranta Barrandov, Toivo Roztyly, Portti Kladno a etapa Tampere v dosud největším areálu Suomi Hloubětín, kde YIT společně s realizací Lappi Hloubětín vytvořila celou novou městskou čtvrť v Praze včetně mateřské školy. Další projekty, vč. dalších mimopražských, má developer v přípravě. YIT již dokázala splnit svůj ambiciózní plán a zařadila se mezi pětici nejsilnějších developerů na poli rezidenční výstavby v Praze.</w:t>
      </w:r>
    </w:p>
    <w:p w14:paraId="416F1D4B" w14:textId="77777777" w:rsidR="00EC4563" w:rsidRPr="00EC4563" w:rsidRDefault="00EC4563" w:rsidP="00EC4563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</w:p>
    <w:p w14:paraId="0C640614" w14:textId="420D633F" w:rsidR="00EC4563" w:rsidRDefault="00EC4563" w:rsidP="004964B1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EC4563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Skupina YIT je největší stavební a developerskou firmou ve Finsku a řadí se na přední příčky i v dalších evropských zemích, kde působí. Při všech svých stavbách dbá na trvalou udržitelnost a respekt k životnímu prostředí. Realizuje bytové i komerční nemovitosti a soustředí se zejména na projekty rozvoje velkých městských urbanistických celků. Její obrat v roce 2024 dosáhl 1,82 mld. eur. Skupina má své firmy aktuálně v 7 zemích: Finsku, Estonsku, Lotyšsku, Litvě, České republice, Slovensku a Polsku. Pracuje pro ni cca 4 100 lidí. Akcie společnosti YIT jsou kótovány na burze v Helsinkách.</w:t>
      </w:r>
    </w:p>
    <w:p w14:paraId="3A75E3DA" w14:textId="77777777" w:rsidR="00B85057" w:rsidRDefault="00B85057" w:rsidP="00B85057">
      <w:pPr>
        <w:spacing w:after="0" w:line="240" w:lineRule="auto"/>
        <w:jc w:val="both"/>
      </w:pPr>
    </w:p>
    <w:p w14:paraId="57B2F9C9" w14:textId="77777777" w:rsidR="00B85057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Další informace:</w:t>
      </w:r>
    </w:p>
    <w:p w14:paraId="08257AD3" w14:textId="77777777" w:rsidR="00B85057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20E5AC39" w14:textId="77777777" w:rsidR="00B85057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Marcela Kukaňová, tel.: 731 613 618, </w:t>
      </w:r>
      <w:hyperlink r:id="rId22" w:history="1">
        <w:r>
          <w:rPr>
            <w:rStyle w:val="Hypertextovodkaz"/>
            <w:rFonts w:ascii="Arial" w:hAnsi="Arial" w:cs="Arial"/>
            <w:sz w:val="20"/>
            <w:szCs w:val="20"/>
          </w:rPr>
          <w:t>marcela.kukanova@crestcom.cz</w:t>
        </w:r>
      </w:hyperlink>
    </w:p>
    <w:p w14:paraId="2124929A" w14:textId="621F3A36" w:rsidR="004D6B5B" w:rsidRDefault="004D6B5B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 w:rsidRPr="004D6B5B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Michaela Muczková, tel.: 778 543 041, </w:t>
      </w:r>
      <w:hyperlink r:id="rId23" w:history="1">
        <w:r w:rsidRPr="00E93CBB">
          <w:rPr>
            <w:rStyle w:val="Hypertextovodkaz"/>
            <w:rFonts w:ascii="Arial" w:hAnsi="Arial" w:cs="Arial"/>
            <w:sz w:val="20"/>
            <w:szCs w:val="20"/>
          </w:rPr>
          <w:t>michaela.muczkova@crestcom.cz</w:t>
        </w:r>
      </w:hyperlink>
    </w:p>
    <w:p w14:paraId="4B94D5A5" w14:textId="19360FD2" w:rsidR="005460F1" w:rsidRDefault="00B85057" w:rsidP="00792EB9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eastAsia="Arial" w:hAnsi="Arial" w:cs="Arial"/>
        </w:rPr>
      </w:pPr>
      <w:hyperlink r:id="rId24" w:history="1">
        <w:r>
          <w:rPr>
            <w:rStyle w:val="Hypertextovodkaz"/>
            <w:rFonts w:ascii="Arial" w:hAnsi="Arial" w:cs="Arial"/>
            <w:b/>
            <w:sz w:val="20"/>
            <w:szCs w:val="20"/>
          </w:rPr>
          <w:t>www.crestcom.cz</w:t>
        </w:r>
      </w:hyperlink>
      <w:r>
        <w:rPr>
          <w:rFonts w:ascii="Arial" w:hAnsi="Arial" w:cs="Arial"/>
          <w:b/>
          <w:sz w:val="20"/>
          <w:szCs w:val="20"/>
        </w:rPr>
        <w:t xml:space="preserve">; </w:t>
      </w:r>
      <w:hyperlink r:id="rId25" w:history="1">
        <w:r>
          <w:rPr>
            <w:rStyle w:val="Hypertextovodkaz"/>
            <w:rFonts w:ascii="Arial" w:hAnsi="Arial" w:cs="Arial"/>
            <w:b/>
            <w:sz w:val="20"/>
            <w:szCs w:val="20"/>
          </w:rPr>
          <w:t>www.yit.cz</w:t>
        </w:r>
      </w:hyperlink>
      <w:r>
        <w:rPr>
          <w:rStyle w:val="Hypertextovodkaz"/>
          <w:rFonts w:ascii="Arial" w:hAnsi="Arial" w:cs="Arial"/>
          <w:b/>
          <w:sz w:val="20"/>
          <w:szCs w:val="20"/>
        </w:rPr>
        <w:t>;</w:t>
      </w:r>
      <w:r w:rsidRPr="00F05E9F">
        <w:rPr>
          <w:rStyle w:val="Hypertextovodkaz"/>
          <w:rFonts w:ascii="Arial" w:hAnsi="Arial" w:cs="Arial"/>
          <w:b/>
          <w:sz w:val="20"/>
          <w:szCs w:val="20"/>
          <w:u w:val="none"/>
        </w:rPr>
        <w:t xml:space="preserve"> </w:t>
      </w:r>
      <w:hyperlink r:id="rId26" w:history="1">
        <w:r w:rsidRPr="004713C3">
          <w:rPr>
            <w:rStyle w:val="Hypertextovodkaz"/>
            <w:rFonts w:ascii="Arial" w:hAnsi="Arial" w:cs="Arial"/>
            <w:b/>
            <w:sz w:val="20"/>
            <w:szCs w:val="20"/>
          </w:rPr>
          <w:t>www.yitgroup.com</w:t>
        </w:r>
      </w:hyperlink>
    </w:p>
    <w:sectPr w:rsidR="005460F1" w:rsidSect="00765F1C">
      <w:pgSz w:w="11906" w:h="16838"/>
      <w:pgMar w:top="1418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0E5AE" w14:textId="77777777" w:rsidR="00164E49" w:rsidRDefault="00164E49" w:rsidP="006B0D0A">
      <w:pPr>
        <w:spacing w:after="0" w:line="240" w:lineRule="auto"/>
      </w:pPr>
      <w:r>
        <w:separator/>
      </w:r>
    </w:p>
  </w:endnote>
  <w:endnote w:type="continuationSeparator" w:id="0">
    <w:p w14:paraId="6B8304D6" w14:textId="77777777" w:rsidR="00164E49" w:rsidRDefault="00164E49" w:rsidP="006B0D0A">
      <w:pPr>
        <w:spacing w:after="0" w:line="240" w:lineRule="auto"/>
      </w:pPr>
      <w:r>
        <w:continuationSeparator/>
      </w:r>
    </w:p>
  </w:endnote>
  <w:endnote w:type="continuationNotice" w:id="1">
    <w:p w14:paraId="47C0AB14" w14:textId="77777777" w:rsidR="00164E49" w:rsidRDefault="00164E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108B" w14:textId="77777777" w:rsidR="00164E49" w:rsidRDefault="00164E49" w:rsidP="006B0D0A">
      <w:pPr>
        <w:spacing w:after="0" w:line="240" w:lineRule="auto"/>
      </w:pPr>
      <w:r>
        <w:separator/>
      </w:r>
    </w:p>
  </w:footnote>
  <w:footnote w:type="continuationSeparator" w:id="0">
    <w:p w14:paraId="7DF7CF25" w14:textId="77777777" w:rsidR="00164E49" w:rsidRDefault="00164E49" w:rsidP="006B0D0A">
      <w:pPr>
        <w:spacing w:after="0" w:line="240" w:lineRule="auto"/>
      </w:pPr>
      <w:r>
        <w:continuationSeparator/>
      </w:r>
    </w:p>
  </w:footnote>
  <w:footnote w:type="continuationNotice" w:id="1">
    <w:p w14:paraId="7F9D7E07" w14:textId="77777777" w:rsidR="00164E49" w:rsidRDefault="00164E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C"/>
    <w:multiLevelType w:val="multilevel"/>
    <w:tmpl w:val="761C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C4456F"/>
    <w:multiLevelType w:val="multilevel"/>
    <w:tmpl w:val="CAA4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0D04D6"/>
    <w:multiLevelType w:val="multilevel"/>
    <w:tmpl w:val="5DCA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1E2573"/>
    <w:multiLevelType w:val="hybridMultilevel"/>
    <w:tmpl w:val="1BE23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10BE2"/>
    <w:multiLevelType w:val="multilevel"/>
    <w:tmpl w:val="2C3E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5C1283"/>
    <w:multiLevelType w:val="hybridMultilevel"/>
    <w:tmpl w:val="49440676"/>
    <w:lvl w:ilvl="0" w:tplc="20F83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9251">
    <w:abstractNumId w:val="2"/>
  </w:num>
  <w:num w:numId="2" w16cid:durableId="1823428972">
    <w:abstractNumId w:val="4"/>
  </w:num>
  <w:num w:numId="3" w16cid:durableId="1697267505">
    <w:abstractNumId w:val="0"/>
  </w:num>
  <w:num w:numId="4" w16cid:durableId="430201849">
    <w:abstractNumId w:val="1"/>
  </w:num>
  <w:num w:numId="5" w16cid:durableId="310253924">
    <w:abstractNumId w:val="3"/>
  </w:num>
  <w:num w:numId="6" w16cid:durableId="81803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CE"/>
    <w:rsid w:val="00000B9B"/>
    <w:rsid w:val="0000116A"/>
    <w:rsid w:val="00001352"/>
    <w:rsid w:val="00001360"/>
    <w:rsid w:val="00001A7B"/>
    <w:rsid w:val="00001BFA"/>
    <w:rsid w:val="00001C6E"/>
    <w:rsid w:val="00002437"/>
    <w:rsid w:val="00002E9D"/>
    <w:rsid w:val="00003135"/>
    <w:rsid w:val="00003783"/>
    <w:rsid w:val="00004A19"/>
    <w:rsid w:val="00007062"/>
    <w:rsid w:val="00007BAE"/>
    <w:rsid w:val="00007FF1"/>
    <w:rsid w:val="000109E7"/>
    <w:rsid w:val="00010EFF"/>
    <w:rsid w:val="000111DA"/>
    <w:rsid w:val="000119BD"/>
    <w:rsid w:val="00011BB8"/>
    <w:rsid w:val="00011D11"/>
    <w:rsid w:val="00011FB4"/>
    <w:rsid w:val="00012B7D"/>
    <w:rsid w:val="00013748"/>
    <w:rsid w:val="00014E14"/>
    <w:rsid w:val="00015053"/>
    <w:rsid w:val="0001506A"/>
    <w:rsid w:val="00015F61"/>
    <w:rsid w:val="0001633D"/>
    <w:rsid w:val="00016F23"/>
    <w:rsid w:val="00017136"/>
    <w:rsid w:val="00017631"/>
    <w:rsid w:val="00021C0F"/>
    <w:rsid w:val="00022474"/>
    <w:rsid w:val="00022C32"/>
    <w:rsid w:val="00022D49"/>
    <w:rsid w:val="0002441D"/>
    <w:rsid w:val="00024FB6"/>
    <w:rsid w:val="000256A0"/>
    <w:rsid w:val="0002584E"/>
    <w:rsid w:val="00025983"/>
    <w:rsid w:val="00026243"/>
    <w:rsid w:val="000266E0"/>
    <w:rsid w:val="0002738D"/>
    <w:rsid w:val="00030AD2"/>
    <w:rsid w:val="000310C1"/>
    <w:rsid w:val="00031C7E"/>
    <w:rsid w:val="0003243C"/>
    <w:rsid w:val="0003279E"/>
    <w:rsid w:val="00033052"/>
    <w:rsid w:val="00033131"/>
    <w:rsid w:val="00033EC3"/>
    <w:rsid w:val="000341F1"/>
    <w:rsid w:val="00034626"/>
    <w:rsid w:val="00034B96"/>
    <w:rsid w:val="0003610C"/>
    <w:rsid w:val="0003653A"/>
    <w:rsid w:val="0003661C"/>
    <w:rsid w:val="00036A5D"/>
    <w:rsid w:val="00037107"/>
    <w:rsid w:val="00037BB0"/>
    <w:rsid w:val="00037EE0"/>
    <w:rsid w:val="000402A0"/>
    <w:rsid w:val="00040F61"/>
    <w:rsid w:val="00040F63"/>
    <w:rsid w:val="00041E20"/>
    <w:rsid w:val="00042C36"/>
    <w:rsid w:val="00043700"/>
    <w:rsid w:val="000444A0"/>
    <w:rsid w:val="00044E00"/>
    <w:rsid w:val="00044E48"/>
    <w:rsid w:val="00045ABB"/>
    <w:rsid w:val="00045C14"/>
    <w:rsid w:val="00046632"/>
    <w:rsid w:val="000500A8"/>
    <w:rsid w:val="00050C9A"/>
    <w:rsid w:val="0005128F"/>
    <w:rsid w:val="00051BDF"/>
    <w:rsid w:val="000528F5"/>
    <w:rsid w:val="0005463F"/>
    <w:rsid w:val="00054751"/>
    <w:rsid w:val="00055E58"/>
    <w:rsid w:val="00056B99"/>
    <w:rsid w:val="00057113"/>
    <w:rsid w:val="000572AA"/>
    <w:rsid w:val="000577F2"/>
    <w:rsid w:val="00057A74"/>
    <w:rsid w:val="00060202"/>
    <w:rsid w:val="0006121D"/>
    <w:rsid w:val="00061A39"/>
    <w:rsid w:val="000628C0"/>
    <w:rsid w:val="0006405B"/>
    <w:rsid w:val="000668CC"/>
    <w:rsid w:val="00066C2A"/>
    <w:rsid w:val="00066C60"/>
    <w:rsid w:val="0006718B"/>
    <w:rsid w:val="00070521"/>
    <w:rsid w:val="00070B9E"/>
    <w:rsid w:val="00070DBD"/>
    <w:rsid w:val="000720E6"/>
    <w:rsid w:val="00072AF9"/>
    <w:rsid w:val="000735F5"/>
    <w:rsid w:val="00074545"/>
    <w:rsid w:val="00075817"/>
    <w:rsid w:val="00076064"/>
    <w:rsid w:val="00076281"/>
    <w:rsid w:val="0007759A"/>
    <w:rsid w:val="00077D0B"/>
    <w:rsid w:val="00077E02"/>
    <w:rsid w:val="00080C03"/>
    <w:rsid w:val="000813EC"/>
    <w:rsid w:val="00081801"/>
    <w:rsid w:val="00081A3A"/>
    <w:rsid w:val="00081B1D"/>
    <w:rsid w:val="00083092"/>
    <w:rsid w:val="00084CFA"/>
    <w:rsid w:val="00084E57"/>
    <w:rsid w:val="00084E63"/>
    <w:rsid w:val="00086E96"/>
    <w:rsid w:val="00087A1C"/>
    <w:rsid w:val="00087A8E"/>
    <w:rsid w:val="00087AC9"/>
    <w:rsid w:val="0009217E"/>
    <w:rsid w:val="00092480"/>
    <w:rsid w:val="00092A5A"/>
    <w:rsid w:val="00093C81"/>
    <w:rsid w:val="00094139"/>
    <w:rsid w:val="000943AE"/>
    <w:rsid w:val="000948CC"/>
    <w:rsid w:val="0009583A"/>
    <w:rsid w:val="00097D5C"/>
    <w:rsid w:val="00097E97"/>
    <w:rsid w:val="000A03BA"/>
    <w:rsid w:val="000A0E91"/>
    <w:rsid w:val="000A18A4"/>
    <w:rsid w:val="000A1C2D"/>
    <w:rsid w:val="000A1E5E"/>
    <w:rsid w:val="000A2F5C"/>
    <w:rsid w:val="000A4177"/>
    <w:rsid w:val="000A4275"/>
    <w:rsid w:val="000A4525"/>
    <w:rsid w:val="000A45E7"/>
    <w:rsid w:val="000A482A"/>
    <w:rsid w:val="000A48CC"/>
    <w:rsid w:val="000A5439"/>
    <w:rsid w:val="000A56C1"/>
    <w:rsid w:val="000A5F72"/>
    <w:rsid w:val="000A5FD3"/>
    <w:rsid w:val="000A6BD5"/>
    <w:rsid w:val="000A725E"/>
    <w:rsid w:val="000B014A"/>
    <w:rsid w:val="000B03C3"/>
    <w:rsid w:val="000B051D"/>
    <w:rsid w:val="000B10B6"/>
    <w:rsid w:val="000B2911"/>
    <w:rsid w:val="000B2C85"/>
    <w:rsid w:val="000B2D56"/>
    <w:rsid w:val="000B2DA9"/>
    <w:rsid w:val="000B326F"/>
    <w:rsid w:val="000B389C"/>
    <w:rsid w:val="000B433D"/>
    <w:rsid w:val="000B4B08"/>
    <w:rsid w:val="000B5D22"/>
    <w:rsid w:val="000B6513"/>
    <w:rsid w:val="000B68F5"/>
    <w:rsid w:val="000B746A"/>
    <w:rsid w:val="000B75D7"/>
    <w:rsid w:val="000B782A"/>
    <w:rsid w:val="000B79BC"/>
    <w:rsid w:val="000C0154"/>
    <w:rsid w:val="000C0761"/>
    <w:rsid w:val="000C0F71"/>
    <w:rsid w:val="000C1B4B"/>
    <w:rsid w:val="000C1F5D"/>
    <w:rsid w:val="000C3CF2"/>
    <w:rsid w:val="000C40BD"/>
    <w:rsid w:val="000C4166"/>
    <w:rsid w:val="000C440C"/>
    <w:rsid w:val="000C4663"/>
    <w:rsid w:val="000C475B"/>
    <w:rsid w:val="000C4876"/>
    <w:rsid w:val="000C4ECA"/>
    <w:rsid w:val="000C519A"/>
    <w:rsid w:val="000C5B80"/>
    <w:rsid w:val="000C681D"/>
    <w:rsid w:val="000C6A25"/>
    <w:rsid w:val="000C6D49"/>
    <w:rsid w:val="000C711F"/>
    <w:rsid w:val="000C78B7"/>
    <w:rsid w:val="000D024F"/>
    <w:rsid w:val="000D065A"/>
    <w:rsid w:val="000D0DEC"/>
    <w:rsid w:val="000D1444"/>
    <w:rsid w:val="000D20DD"/>
    <w:rsid w:val="000D34A0"/>
    <w:rsid w:val="000D3DA2"/>
    <w:rsid w:val="000D4AC3"/>
    <w:rsid w:val="000D4CFF"/>
    <w:rsid w:val="000D53D7"/>
    <w:rsid w:val="000D6B4E"/>
    <w:rsid w:val="000D7972"/>
    <w:rsid w:val="000D79BB"/>
    <w:rsid w:val="000E02C3"/>
    <w:rsid w:val="000E0D36"/>
    <w:rsid w:val="000E166E"/>
    <w:rsid w:val="000E1D69"/>
    <w:rsid w:val="000E1F82"/>
    <w:rsid w:val="000E2493"/>
    <w:rsid w:val="000E3C92"/>
    <w:rsid w:val="000E43F3"/>
    <w:rsid w:val="000E4802"/>
    <w:rsid w:val="000E4F7A"/>
    <w:rsid w:val="000E527A"/>
    <w:rsid w:val="000E539B"/>
    <w:rsid w:val="000E5642"/>
    <w:rsid w:val="000E6017"/>
    <w:rsid w:val="000E66BC"/>
    <w:rsid w:val="000E693B"/>
    <w:rsid w:val="000E772F"/>
    <w:rsid w:val="000F0068"/>
    <w:rsid w:val="000F04CF"/>
    <w:rsid w:val="000F095A"/>
    <w:rsid w:val="000F0A22"/>
    <w:rsid w:val="000F0B2C"/>
    <w:rsid w:val="000F0C35"/>
    <w:rsid w:val="000F2D90"/>
    <w:rsid w:val="000F2FEA"/>
    <w:rsid w:val="000F35F2"/>
    <w:rsid w:val="000F3F77"/>
    <w:rsid w:val="000F4D1F"/>
    <w:rsid w:val="000F5898"/>
    <w:rsid w:val="000F59FA"/>
    <w:rsid w:val="000F5B10"/>
    <w:rsid w:val="000F603E"/>
    <w:rsid w:val="000F69D9"/>
    <w:rsid w:val="000F7660"/>
    <w:rsid w:val="001002D5"/>
    <w:rsid w:val="001003C8"/>
    <w:rsid w:val="00100611"/>
    <w:rsid w:val="00102C88"/>
    <w:rsid w:val="00102DD0"/>
    <w:rsid w:val="001032B9"/>
    <w:rsid w:val="00103A1C"/>
    <w:rsid w:val="0010432A"/>
    <w:rsid w:val="001045A5"/>
    <w:rsid w:val="001048D1"/>
    <w:rsid w:val="00105095"/>
    <w:rsid w:val="001056E0"/>
    <w:rsid w:val="001059D3"/>
    <w:rsid w:val="001059F1"/>
    <w:rsid w:val="00110183"/>
    <w:rsid w:val="00110355"/>
    <w:rsid w:val="0011142F"/>
    <w:rsid w:val="001114AD"/>
    <w:rsid w:val="00112355"/>
    <w:rsid w:val="00112E0F"/>
    <w:rsid w:val="00113FEA"/>
    <w:rsid w:val="001142AA"/>
    <w:rsid w:val="001146F3"/>
    <w:rsid w:val="00114BFD"/>
    <w:rsid w:val="00115257"/>
    <w:rsid w:val="00115747"/>
    <w:rsid w:val="001158E6"/>
    <w:rsid w:val="00115C3C"/>
    <w:rsid w:val="001167A0"/>
    <w:rsid w:val="00116BFF"/>
    <w:rsid w:val="0011720C"/>
    <w:rsid w:val="001175C2"/>
    <w:rsid w:val="0011781A"/>
    <w:rsid w:val="00120029"/>
    <w:rsid w:val="001223FA"/>
    <w:rsid w:val="0012274D"/>
    <w:rsid w:val="001228E4"/>
    <w:rsid w:val="001237C2"/>
    <w:rsid w:val="00123C69"/>
    <w:rsid w:val="001242A3"/>
    <w:rsid w:val="001244D0"/>
    <w:rsid w:val="0012505D"/>
    <w:rsid w:val="00125C19"/>
    <w:rsid w:val="00126169"/>
    <w:rsid w:val="00126881"/>
    <w:rsid w:val="00126AA2"/>
    <w:rsid w:val="00126AA4"/>
    <w:rsid w:val="00126CE1"/>
    <w:rsid w:val="001270FE"/>
    <w:rsid w:val="001277E6"/>
    <w:rsid w:val="00130BD0"/>
    <w:rsid w:val="00130D24"/>
    <w:rsid w:val="00130FD1"/>
    <w:rsid w:val="00131CA3"/>
    <w:rsid w:val="00132373"/>
    <w:rsid w:val="0013306F"/>
    <w:rsid w:val="001331EE"/>
    <w:rsid w:val="00133A95"/>
    <w:rsid w:val="001353ED"/>
    <w:rsid w:val="001356D1"/>
    <w:rsid w:val="001356D6"/>
    <w:rsid w:val="00135A97"/>
    <w:rsid w:val="00135ECD"/>
    <w:rsid w:val="00135FE3"/>
    <w:rsid w:val="00136390"/>
    <w:rsid w:val="00136590"/>
    <w:rsid w:val="00137743"/>
    <w:rsid w:val="00137F2C"/>
    <w:rsid w:val="0014097C"/>
    <w:rsid w:val="00140BE3"/>
    <w:rsid w:val="001418C5"/>
    <w:rsid w:val="00142BFE"/>
    <w:rsid w:val="00143190"/>
    <w:rsid w:val="001433C4"/>
    <w:rsid w:val="00144103"/>
    <w:rsid w:val="0014413F"/>
    <w:rsid w:val="00144E71"/>
    <w:rsid w:val="00146172"/>
    <w:rsid w:val="00146A1E"/>
    <w:rsid w:val="00146FBF"/>
    <w:rsid w:val="001470C0"/>
    <w:rsid w:val="00147211"/>
    <w:rsid w:val="001475BC"/>
    <w:rsid w:val="001479FF"/>
    <w:rsid w:val="00147C85"/>
    <w:rsid w:val="001504EE"/>
    <w:rsid w:val="00151043"/>
    <w:rsid w:val="0015230A"/>
    <w:rsid w:val="001529B2"/>
    <w:rsid w:val="00152EA1"/>
    <w:rsid w:val="00153AE3"/>
    <w:rsid w:val="00153C4E"/>
    <w:rsid w:val="00153F71"/>
    <w:rsid w:val="00155FE3"/>
    <w:rsid w:val="00156718"/>
    <w:rsid w:val="00156BB4"/>
    <w:rsid w:val="00156CB0"/>
    <w:rsid w:val="00156D02"/>
    <w:rsid w:val="0015701E"/>
    <w:rsid w:val="0015718A"/>
    <w:rsid w:val="00157797"/>
    <w:rsid w:val="00157AA7"/>
    <w:rsid w:val="00157D2C"/>
    <w:rsid w:val="001602C7"/>
    <w:rsid w:val="0016149D"/>
    <w:rsid w:val="001620FC"/>
    <w:rsid w:val="0016257D"/>
    <w:rsid w:val="00164E49"/>
    <w:rsid w:val="00164ED5"/>
    <w:rsid w:val="001658F1"/>
    <w:rsid w:val="00166C72"/>
    <w:rsid w:val="00166CAB"/>
    <w:rsid w:val="00167829"/>
    <w:rsid w:val="0017040C"/>
    <w:rsid w:val="00170444"/>
    <w:rsid w:val="00170AD7"/>
    <w:rsid w:val="00172486"/>
    <w:rsid w:val="00172A8A"/>
    <w:rsid w:val="001733C6"/>
    <w:rsid w:val="00174552"/>
    <w:rsid w:val="00174F3D"/>
    <w:rsid w:val="00175066"/>
    <w:rsid w:val="00175127"/>
    <w:rsid w:val="001753ED"/>
    <w:rsid w:val="00175515"/>
    <w:rsid w:val="00175EF2"/>
    <w:rsid w:val="00177590"/>
    <w:rsid w:val="001777CD"/>
    <w:rsid w:val="00177C90"/>
    <w:rsid w:val="001806A9"/>
    <w:rsid w:val="00180965"/>
    <w:rsid w:val="00180D0A"/>
    <w:rsid w:val="00180F75"/>
    <w:rsid w:val="0018191F"/>
    <w:rsid w:val="00181D97"/>
    <w:rsid w:val="00182384"/>
    <w:rsid w:val="001823AE"/>
    <w:rsid w:val="00182E99"/>
    <w:rsid w:val="0018394D"/>
    <w:rsid w:val="0018399D"/>
    <w:rsid w:val="00183A6D"/>
    <w:rsid w:val="00183B2C"/>
    <w:rsid w:val="001840F7"/>
    <w:rsid w:val="00184A40"/>
    <w:rsid w:val="00185288"/>
    <w:rsid w:val="00185BBB"/>
    <w:rsid w:val="0018610E"/>
    <w:rsid w:val="00186E5C"/>
    <w:rsid w:val="00187A35"/>
    <w:rsid w:val="001914FF"/>
    <w:rsid w:val="001919D4"/>
    <w:rsid w:val="00192DCB"/>
    <w:rsid w:val="00192FB8"/>
    <w:rsid w:val="001930C3"/>
    <w:rsid w:val="001934E4"/>
    <w:rsid w:val="001935A8"/>
    <w:rsid w:val="0019443D"/>
    <w:rsid w:val="00194532"/>
    <w:rsid w:val="00194F78"/>
    <w:rsid w:val="0019515A"/>
    <w:rsid w:val="00195445"/>
    <w:rsid w:val="00195EE1"/>
    <w:rsid w:val="00195FB3"/>
    <w:rsid w:val="00197D9E"/>
    <w:rsid w:val="00197F62"/>
    <w:rsid w:val="001A00A6"/>
    <w:rsid w:val="001A0283"/>
    <w:rsid w:val="001A0957"/>
    <w:rsid w:val="001A0A75"/>
    <w:rsid w:val="001A0F72"/>
    <w:rsid w:val="001A1087"/>
    <w:rsid w:val="001A15F7"/>
    <w:rsid w:val="001A2B8C"/>
    <w:rsid w:val="001A3166"/>
    <w:rsid w:val="001A32F0"/>
    <w:rsid w:val="001A3DF9"/>
    <w:rsid w:val="001A3E6A"/>
    <w:rsid w:val="001A3FFC"/>
    <w:rsid w:val="001A493F"/>
    <w:rsid w:val="001A4BE2"/>
    <w:rsid w:val="001A4F02"/>
    <w:rsid w:val="001A50C8"/>
    <w:rsid w:val="001A517F"/>
    <w:rsid w:val="001A571C"/>
    <w:rsid w:val="001A5D74"/>
    <w:rsid w:val="001A627C"/>
    <w:rsid w:val="001A7036"/>
    <w:rsid w:val="001A7097"/>
    <w:rsid w:val="001A78BD"/>
    <w:rsid w:val="001B03FA"/>
    <w:rsid w:val="001B05D8"/>
    <w:rsid w:val="001B0746"/>
    <w:rsid w:val="001B0DFC"/>
    <w:rsid w:val="001B2016"/>
    <w:rsid w:val="001B2092"/>
    <w:rsid w:val="001B22DF"/>
    <w:rsid w:val="001B288F"/>
    <w:rsid w:val="001B2895"/>
    <w:rsid w:val="001B306F"/>
    <w:rsid w:val="001B33C8"/>
    <w:rsid w:val="001B3A4C"/>
    <w:rsid w:val="001B48CC"/>
    <w:rsid w:val="001B59C4"/>
    <w:rsid w:val="001B5DBB"/>
    <w:rsid w:val="001B735E"/>
    <w:rsid w:val="001B78F8"/>
    <w:rsid w:val="001C0106"/>
    <w:rsid w:val="001C0555"/>
    <w:rsid w:val="001C0BAB"/>
    <w:rsid w:val="001C1035"/>
    <w:rsid w:val="001C1BFF"/>
    <w:rsid w:val="001C1F4B"/>
    <w:rsid w:val="001C222E"/>
    <w:rsid w:val="001C2650"/>
    <w:rsid w:val="001C2C44"/>
    <w:rsid w:val="001C3260"/>
    <w:rsid w:val="001C34F0"/>
    <w:rsid w:val="001C3D3F"/>
    <w:rsid w:val="001C473B"/>
    <w:rsid w:val="001C4C9F"/>
    <w:rsid w:val="001C57EA"/>
    <w:rsid w:val="001C7213"/>
    <w:rsid w:val="001C753B"/>
    <w:rsid w:val="001C7DC9"/>
    <w:rsid w:val="001C7E2D"/>
    <w:rsid w:val="001D0693"/>
    <w:rsid w:val="001D0E61"/>
    <w:rsid w:val="001D2A3C"/>
    <w:rsid w:val="001D2C77"/>
    <w:rsid w:val="001D33B8"/>
    <w:rsid w:val="001D4DB7"/>
    <w:rsid w:val="001D50F1"/>
    <w:rsid w:val="001D5317"/>
    <w:rsid w:val="001D68E2"/>
    <w:rsid w:val="001D6BF9"/>
    <w:rsid w:val="001D759C"/>
    <w:rsid w:val="001E0883"/>
    <w:rsid w:val="001E0D0A"/>
    <w:rsid w:val="001E1625"/>
    <w:rsid w:val="001E1D71"/>
    <w:rsid w:val="001E1E20"/>
    <w:rsid w:val="001E2225"/>
    <w:rsid w:val="001E2575"/>
    <w:rsid w:val="001E2A18"/>
    <w:rsid w:val="001E2BC0"/>
    <w:rsid w:val="001E2C86"/>
    <w:rsid w:val="001E396D"/>
    <w:rsid w:val="001E3A66"/>
    <w:rsid w:val="001E4150"/>
    <w:rsid w:val="001E4AE4"/>
    <w:rsid w:val="001E76A8"/>
    <w:rsid w:val="001E7DDF"/>
    <w:rsid w:val="001E7DE1"/>
    <w:rsid w:val="001F09DF"/>
    <w:rsid w:val="001F0F6D"/>
    <w:rsid w:val="001F1497"/>
    <w:rsid w:val="001F1A46"/>
    <w:rsid w:val="001F231D"/>
    <w:rsid w:val="001F26C3"/>
    <w:rsid w:val="001F30D3"/>
    <w:rsid w:val="001F33E4"/>
    <w:rsid w:val="001F35CC"/>
    <w:rsid w:val="001F53D6"/>
    <w:rsid w:val="001F5B33"/>
    <w:rsid w:val="001F6052"/>
    <w:rsid w:val="001F609E"/>
    <w:rsid w:val="001F6D62"/>
    <w:rsid w:val="001F774E"/>
    <w:rsid w:val="001F77CA"/>
    <w:rsid w:val="001F7DC4"/>
    <w:rsid w:val="002002FC"/>
    <w:rsid w:val="00200CF0"/>
    <w:rsid w:val="00201327"/>
    <w:rsid w:val="00202295"/>
    <w:rsid w:val="00202ACD"/>
    <w:rsid w:val="0020331C"/>
    <w:rsid w:val="00203529"/>
    <w:rsid w:val="002035E0"/>
    <w:rsid w:val="0020382D"/>
    <w:rsid w:val="002039A4"/>
    <w:rsid w:val="00204315"/>
    <w:rsid w:val="00204893"/>
    <w:rsid w:val="002052CB"/>
    <w:rsid w:val="002055D5"/>
    <w:rsid w:val="002056F0"/>
    <w:rsid w:val="00205782"/>
    <w:rsid w:val="00205E05"/>
    <w:rsid w:val="00206506"/>
    <w:rsid w:val="00207CC2"/>
    <w:rsid w:val="0021120C"/>
    <w:rsid w:val="002115A0"/>
    <w:rsid w:val="00212A5B"/>
    <w:rsid w:val="00213702"/>
    <w:rsid w:val="00215666"/>
    <w:rsid w:val="0021568D"/>
    <w:rsid w:val="00215C04"/>
    <w:rsid w:val="00216514"/>
    <w:rsid w:val="00216E09"/>
    <w:rsid w:val="00217B63"/>
    <w:rsid w:val="00217C94"/>
    <w:rsid w:val="00221447"/>
    <w:rsid w:val="0022175E"/>
    <w:rsid w:val="00223239"/>
    <w:rsid w:val="002232F8"/>
    <w:rsid w:val="00223B2F"/>
    <w:rsid w:val="00224DF6"/>
    <w:rsid w:val="00226EAC"/>
    <w:rsid w:val="002272FB"/>
    <w:rsid w:val="002277E4"/>
    <w:rsid w:val="002278D9"/>
    <w:rsid w:val="00227B65"/>
    <w:rsid w:val="00232439"/>
    <w:rsid w:val="00233CB0"/>
    <w:rsid w:val="002341F7"/>
    <w:rsid w:val="00234D58"/>
    <w:rsid w:val="00234E3E"/>
    <w:rsid w:val="00234EA0"/>
    <w:rsid w:val="00236124"/>
    <w:rsid w:val="00236A5A"/>
    <w:rsid w:val="00236A7F"/>
    <w:rsid w:val="00237F63"/>
    <w:rsid w:val="00240E40"/>
    <w:rsid w:val="00240E73"/>
    <w:rsid w:val="002414A9"/>
    <w:rsid w:val="00241B26"/>
    <w:rsid w:val="00241E84"/>
    <w:rsid w:val="00241F90"/>
    <w:rsid w:val="002421AC"/>
    <w:rsid w:val="002431CE"/>
    <w:rsid w:val="0024415D"/>
    <w:rsid w:val="00244FFE"/>
    <w:rsid w:val="00245B76"/>
    <w:rsid w:val="002466CD"/>
    <w:rsid w:val="00246963"/>
    <w:rsid w:val="00247616"/>
    <w:rsid w:val="00247A89"/>
    <w:rsid w:val="00247BC1"/>
    <w:rsid w:val="00250306"/>
    <w:rsid w:val="00251504"/>
    <w:rsid w:val="00251DA1"/>
    <w:rsid w:val="00253308"/>
    <w:rsid w:val="002535A3"/>
    <w:rsid w:val="002538B9"/>
    <w:rsid w:val="00253A75"/>
    <w:rsid w:val="002542D2"/>
    <w:rsid w:val="002543D2"/>
    <w:rsid w:val="002547DE"/>
    <w:rsid w:val="00254C75"/>
    <w:rsid w:val="00255867"/>
    <w:rsid w:val="00256244"/>
    <w:rsid w:val="00257C62"/>
    <w:rsid w:val="00260117"/>
    <w:rsid w:val="00260290"/>
    <w:rsid w:val="002602E9"/>
    <w:rsid w:val="00260556"/>
    <w:rsid w:val="00261963"/>
    <w:rsid w:val="002620FD"/>
    <w:rsid w:val="00262199"/>
    <w:rsid w:val="00263346"/>
    <w:rsid w:val="00264073"/>
    <w:rsid w:val="0026453F"/>
    <w:rsid w:val="00264A01"/>
    <w:rsid w:val="00264BB3"/>
    <w:rsid w:val="00265022"/>
    <w:rsid w:val="0026587A"/>
    <w:rsid w:val="002665D2"/>
    <w:rsid w:val="002666C0"/>
    <w:rsid w:val="00266743"/>
    <w:rsid w:val="00266DE5"/>
    <w:rsid w:val="00267BFE"/>
    <w:rsid w:val="00267F8E"/>
    <w:rsid w:val="002709E6"/>
    <w:rsid w:val="0027126F"/>
    <w:rsid w:val="0027169F"/>
    <w:rsid w:val="0027173A"/>
    <w:rsid w:val="002719C5"/>
    <w:rsid w:val="00271A5B"/>
    <w:rsid w:val="00271DF8"/>
    <w:rsid w:val="0027209E"/>
    <w:rsid w:val="00272353"/>
    <w:rsid w:val="002729CB"/>
    <w:rsid w:val="002757B3"/>
    <w:rsid w:val="00275953"/>
    <w:rsid w:val="002759B3"/>
    <w:rsid w:val="00275A82"/>
    <w:rsid w:val="00275DA3"/>
    <w:rsid w:val="00276480"/>
    <w:rsid w:val="00276DC4"/>
    <w:rsid w:val="0027730D"/>
    <w:rsid w:val="002773BA"/>
    <w:rsid w:val="00277411"/>
    <w:rsid w:val="00280F96"/>
    <w:rsid w:val="00280FDE"/>
    <w:rsid w:val="002836C2"/>
    <w:rsid w:val="002838C5"/>
    <w:rsid w:val="002839A4"/>
    <w:rsid w:val="00283A43"/>
    <w:rsid w:val="00283CC3"/>
    <w:rsid w:val="00283EE6"/>
    <w:rsid w:val="00284392"/>
    <w:rsid w:val="00284C7C"/>
    <w:rsid w:val="00284DAC"/>
    <w:rsid w:val="002850E7"/>
    <w:rsid w:val="00285D22"/>
    <w:rsid w:val="002862C5"/>
    <w:rsid w:val="00286657"/>
    <w:rsid w:val="00286A5F"/>
    <w:rsid w:val="00286B4D"/>
    <w:rsid w:val="00286CB8"/>
    <w:rsid w:val="00287331"/>
    <w:rsid w:val="00291997"/>
    <w:rsid w:val="00291A66"/>
    <w:rsid w:val="00291E31"/>
    <w:rsid w:val="0029206D"/>
    <w:rsid w:val="0029273C"/>
    <w:rsid w:val="002927DA"/>
    <w:rsid w:val="00293079"/>
    <w:rsid w:val="00294542"/>
    <w:rsid w:val="00294594"/>
    <w:rsid w:val="00294F9B"/>
    <w:rsid w:val="00295CC0"/>
    <w:rsid w:val="00295DF7"/>
    <w:rsid w:val="00295EF6"/>
    <w:rsid w:val="002960BB"/>
    <w:rsid w:val="002965ED"/>
    <w:rsid w:val="002968CC"/>
    <w:rsid w:val="002A05C3"/>
    <w:rsid w:val="002A0824"/>
    <w:rsid w:val="002A0C0C"/>
    <w:rsid w:val="002A1438"/>
    <w:rsid w:val="002A16AD"/>
    <w:rsid w:val="002A23BC"/>
    <w:rsid w:val="002A25EC"/>
    <w:rsid w:val="002A2C4D"/>
    <w:rsid w:val="002A354A"/>
    <w:rsid w:val="002A3712"/>
    <w:rsid w:val="002A37A5"/>
    <w:rsid w:val="002A4804"/>
    <w:rsid w:val="002A5F0C"/>
    <w:rsid w:val="002A658D"/>
    <w:rsid w:val="002A6AD8"/>
    <w:rsid w:val="002A762C"/>
    <w:rsid w:val="002A7CAB"/>
    <w:rsid w:val="002A7F88"/>
    <w:rsid w:val="002B02F4"/>
    <w:rsid w:val="002B079F"/>
    <w:rsid w:val="002B2826"/>
    <w:rsid w:val="002B2C6C"/>
    <w:rsid w:val="002B2CC1"/>
    <w:rsid w:val="002B338B"/>
    <w:rsid w:val="002B3C04"/>
    <w:rsid w:val="002B4017"/>
    <w:rsid w:val="002B48C6"/>
    <w:rsid w:val="002B4B76"/>
    <w:rsid w:val="002B618C"/>
    <w:rsid w:val="002B61F1"/>
    <w:rsid w:val="002B62A9"/>
    <w:rsid w:val="002B6CCB"/>
    <w:rsid w:val="002B6DB2"/>
    <w:rsid w:val="002B6FBB"/>
    <w:rsid w:val="002B734C"/>
    <w:rsid w:val="002B7D7E"/>
    <w:rsid w:val="002C035D"/>
    <w:rsid w:val="002C0429"/>
    <w:rsid w:val="002C04D1"/>
    <w:rsid w:val="002C064B"/>
    <w:rsid w:val="002C0B78"/>
    <w:rsid w:val="002C1B68"/>
    <w:rsid w:val="002C1EB2"/>
    <w:rsid w:val="002C1F6E"/>
    <w:rsid w:val="002C257F"/>
    <w:rsid w:val="002C25C9"/>
    <w:rsid w:val="002C3998"/>
    <w:rsid w:val="002C3A5D"/>
    <w:rsid w:val="002C419B"/>
    <w:rsid w:val="002C449E"/>
    <w:rsid w:val="002C4680"/>
    <w:rsid w:val="002C58A5"/>
    <w:rsid w:val="002C5A8B"/>
    <w:rsid w:val="002C5CF6"/>
    <w:rsid w:val="002C5E8E"/>
    <w:rsid w:val="002C62AC"/>
    <w:rsid w:val="002C682A"/>
    <w:rsid w:val="002C7B85"/>
    <w:rsid w:val="002D013F"/>
    <w:rsid w:val="002D03BB"/>
    <w:rsid w:val="002D04E4"/>
    <w:rsid w:val="002D087D"/>
    <w:rsid w:val="002D0AF6"/>
    <w:rsid w:val="002D0B2D"/>
    <w:rsid w:val="002D0B91"/>
    <w:rsid w:val="002D0CD3"/>
    <w:rsid w:val="002D24F7"/>
    <w:rsid w:val="002D2E60"/>
    <w:rsid w:val="002D31D6"/>
    <w:rsid w:val="002D3ADF"/>
    <w:rsid w:val="002D3E80"/>
    <w:rsid w:val="002D4BA8"/>
    <w:rsid w:val="002D53D2"/>
    <w:rsid w:val="002D58F4"/>
    <w:rsid w:val="002D59B2"/>
    <w:rsid w:val="002D5F20"/>
    <w:rsid w:val="002D6D67"/>
    <w:rsid w:val="002D6DBE"/>
    <w:rsid w:val="002D79D2"/>
    <w:rsid w:val="002D7F0A"/>
    <w:rsid w:val="002E024B"/>
    <w:rsid w:val="002E0613"/>
    <w:rsid w:val="002E06E2"/>
    <w:rsid w:val="002E0AE4"/>
    <w:rsid w:val="002E1C6D"/>
    <w:rsid w:val="002E2850"/>
    <w:rsid w:val="002E2BB1"/>
    <w:rsid w:val="002E3524"/>
    <w:rsid w:val="002E3791"/>
    <w:rsid w:val="002E3BFC"/>
    <w:rsid w:val="002E3CE8"/>
    <w:rsid w:val="002E490F"/>
    <w:rsid w:val="002E4F56"/>
    <w:rsid w:val="002E5417"/>
    <w:rsid w:val="002E5452"/>
    <w:rsid w:val="002E55DD"/>
    <w:rsid w:val="002E5E67"/>
    <w:rsid w:val="002E6243"/>
    <w:rsid w:val="002E6E32"/>
    <w:rsid w:val="002E777A"/>
    <w:rsid w:val="002E78AA"/>
    <w:rsid w:val="002F06C7"/>
    <w:rsid w:val="002F07C8"/>
    <w:rsid w:val="002F2950"/>
    <w:rsid w:val="002F439D"/>
    <w:rsid w:val="002F4759"/>
    <w:rsid w:val="002F4AB7"/>
    <w:rsid w:val="002F4F9C"/>
    <w:rsid w:val="002F5827"/>
    <w:rsid w:val="002F65EF"/>
    <w:rsid w:val="002F696A"/>
    <w:rsid w:val="002F7A3D"/>
    <w:rsid w:val="002F7E15"/>
    <w:rsid w:val="003002FA"/>
    <w:rsid w:val="00300537"/>
    <w:rsid w:val="00300F13"/>
    <w:rsid w:val="003012B7"/>
    <w:rsid w:val="00302010"/>
    <w:rsid w:val="0030202B"/>
    <w:rsid w:val="00302923"/>
    <w:rsid w:val="003030C8"/>
    <w:rsid w:val="0030391C"/>
    <w:rsid w:val="00304E20"/>
    <w:rsid w:val="00305BF6"/>
    <w:rsid w:val="00306817"/>
    <w:rsid w:val="00306DCB"/>
    <w:rsid w:val="0030724F"/>
    <w:rsid w:val="00307795"/>
    <w:rsid w:val="00310F2C"/>
    <w:rsid w:val="0031104F"/>
    <w:rsid w:val="003111BA"/>
    <w:rsid w:val="003127E7"/>
    <w:rsid w:val="0031322D"/>
    <w:rsid w:val="00313AF1"/>
    <w:rsid w:val="003147E1"/>
    <w:rsid w:val="00315603"/>
    <w:rsid w:val="0031580D"/>
    <w:rsid w:val="00315AC4"/>
    <w:rsid w:val="00316175"/>
    <w:rsid w:val="00316468"/>
    <w:rsid w:val="003172DF"/>
    <w:rsid w:val="003175F3"/>
    <w:rsid w:val="00317F52"/>
    <w:rsid w:val="0032075C"/>
    <w:rsid w:val="00320D50"/>
    <w:rsid w:val="003215CC"/>
    <w:rsid w:val="003216C0"/>
    <w:rsid w:val="0032175F"/>
    <w:rsid w:val="003220AB"/>
    <w:rsid w:val="0032228E"/>
    <w:rsid w:val="003226EA"/>
    <w:rsid w:val="00322C2B"/>
    <w:rsid w:val="00322DA5"/>
    <w:rsid w:val="0032404B"/>
    <w:rsid w:val="003247CF"/>
    <w:rsid w:val="0032481B"/>
    <w:rsid w:val="00324DE9"/>
    <w:rsid w:val="00324E7E"/>
    <w:rsid w:val="00324FF3"/>
    <w:rsid w:val="00326060"/>
    <w:rsid w:val="0032619C"/>
    <w:rsid w:val="0032667C"/>
    <w:rsid w:val="0032726E"/>
    <w:rsid w:val="003277DB"/>
    <w:rsid w:val="0033016B"/>
    <w:rsid w:val="003326C6"/>
    <w:rsid w:val="003327A3"/>
    <w:rsid w:val="00332B87"/>
    <w:rsid w:val="00332C32"/>
    <w:rsid w:val="0033582E"/>
    <w:rsid w:val="00337654"/>
    <w:rsid w:val="00337667"/>
    <w:rsid w:val="003377A6"/>
    <w:rsid w:val="00337C3E"/>
    <w:rsid w:val="00337CAF"/>
    <w:rsid w:val="0034018F"/>
    <w:rsid w:val="00340B76"/>
    <w:rsid w:val="00341E77"/>
    <w:rsid w:val="0034226E"/>
    <w:rsid w:val="00342342"/>
    <w:rsid w:val="00343B34"/>
    <w:rsid w:val="00343DC3"/>
    <w:rsid w:val="00343DF0"/>
    <w:rsid w:val="00343E8A"/>
    <w:rsid w:val="00344FEA"/>
    <w:rsid w:val="003450BA"/>
    <w:rsid w:val="00345340"/>
    <w:rsid w:val="00345582"/>
    <w:rsid w:val="00346002"/>
    <w:rsid w:val="0034626F"/>
    <w:rsid w:val="00346551"/>
    <w:rsid w:val="0034751D"/>
    <w:rsid w:val="00347591"/>
    <w:rsid w:val="00347DA8"/>
    <w:rsid w:val="0035020B"/>
    <w:rsid w:val="003505C4"/>
    <w:rsid w:val="00350BC0"/>
    <w:rsid w:val="00350EA1"/>
    <w:rsid w:val="00350FF6"/>
    <w:rsid w:val="003526E1"/>
    <w:rsid w:val="003528BB"/>
    <w:rsid w:val="003528F1"/>
    <w:rsid w:val="0035386C"/>
    <w:rsid w:val="00353A7B"/>
    <w:rsid w:val="00354856"/>
    <w:rsid w:val="00354AAF"/>
    <w:rsid w:val="00354F86"/>
    <w:rsid w:val="00356ACC"/>
    <w:rsid w:val="00357051"/>
    <w:rsid w:val="00357392"/>
    <w:rsid w:val="00360497"/>
    <w:rsid w:val="00360621"/>
    <w:rsid w:val="00360D88"/>
    <w:rsid w:val="00361124"/>
    <w:rsid w:val="003612BF"/>
    <w:rsid w:val="003617BE"/>
    <w:rsid w:val="00361938"/>
    <w:rsid w:val="003619D2"/>
    <w:rsid w:val="00361CB6"/>
    <w:rsid w:val="0036205F"/>
    <w:rsid w:val="0036299A"/>
    <w:rsid w:val="00362A9E"/>
    <w:rsid w:val="00362BCC"/>
    <w:rsid w:val="00363A48"/>
    <w:rsid w:val="00364882"/>
    <w:rsid w:val="00364B55"/>
    <w:rsid w:val="00364D8D"/>
    <w:rsid w:val="00365DED"/>
    <w:rsid w:val="0036638E"/>
    <w:rsid w:val="003671F1"/>
    <w:rsid w:val="003676DB"/>
    <w:rsid w:val="003709C5"/>
    <w:rsid w:val="00370DE1"/>
    <w:rsid w:val="003710AF"/>
    <w:rsid w:val="0037114E"/>
    <w:rsid w:val="003714A6"/>
    <w:rsid w:val="003719AC"/>
    <w:rsid w:val="00371FC3"/>
    <w:rsid w:val="00372B41"/>
    <w:rsid w:val="00372EB3"/>
    <w:rsid w:val="00372F26"/>
    <w:rsid w:val="00373282"/>
    <w:rsid w:val="00373D98"/>
    <w:rsid w:val="00373E6A"/>
    <w:rsid w:val="00374308"/>
    <w:rsid w:val="00374CDA"/>
    <w:rsid w:val="00375429"/>
    <w:rsid w:val="00375976"/>
    <w:rsid w:val="00375E34"/>
    <w:rsid w:val="00376353"/>
    <w:rsid w:val="003768FC"/>
    <w:rsid w:val="0037734D"/>
    <w:rsid w:val="00377475"/>
    <w:rsid w:val="00377BDA"/>
    <w:rsid w:val="0038012D"/>
    <w:rsid w:val="00380D05"/>
    <w:rsid w:val="00380F85"/>
    <w:rsid w:val="003817EC"/>
    <w:rsid w:val="00382079"/>
    <w:rsid w:val="003833FF"/>
    <w:rsid w:val="00383C3A"/>
    <w:rsid w:val="00384512"/>
    <w:rsid w:val="003845D1"/>
    <w:rsid w:val="00384B60"/>
    <w:rsid w:val="00384CE2"/>
    <w:rsid w:val="00385614"/>
    <w:rsid w:val="0038561C"/>
    <w:rsid w:val="003857A5"/>
    <w:rsid w:val="003861C8"/>
    <w:rsid w:val="00386210"/>
    <w:rsid w:val="0038668B"/>
    <w:rsid w:val="003869C4"/>
    <w:rsid w:val="003876AE"/>
    <w:rsid w:val="00387B25"/>
    <w:rsid w:val="00387C08"/>
    <w:rsid w:val="00387D3B"/>
    <w:rsid w:val="00387FE9"/>
    <w:rsid w:val="00390D6D"/>
    <w:rsid w:val="00391008"/>
    <w:rsid w:val="00391244"/>
    <w:rsid w:val="00391CBE"/>
    <w:rsid w:val="00392980"/>
    <w:rsid w:val="00392A41"/>
    <w:rsid w:val="00392BF7"/>
    <w:rsid w:val="00392C62"/>
    <w:rsid w:val="00392D56"/>
    <w:rsid w:val="0039335B"/>
    <w:rsid w:val="003936E9"/>
    <w:rsid w:val="00394C62"/>
    <w:rsid w:val="00395315"/>
    <w:rsid w:val="003955B9"/>
    <w:rsid w:val="00395C35"/>
    <w:rsid w:val="00395C89"/>
    <w:rsid w:val="00396743"/>
    <w:rsid w:val="00396993"/>
    <w:rsid w:val="00396E17"/>
    <w:rsid w:val="00396F03"/>
    <w:rsid w:val="00397B63"/>
    <w:rsid w:val="003A00C6"/>
    <w:rsid w:val="003A07AF"/>
    <w:rsid w:val="003A0C6B"/>
    <w:rsid w:val="003A221C"/>
    <w:rsid w:val="003A3A9E"/>
    <w:rsid w:val="003A403E"/>
    <w:rsid w:val="003A4B5A"/>
    <w:rsid w:val="003A4CBA"/>
    <w:rsid w:val="003A583B"/>
    <w:rsid w:val="003A5927"/>
    <w:rsid w:val="003A5976"/>
    <w:rsid w:val="003A5994"/>
    <w:rsid w:val="003A7FE3"/>
    <w:rsid w:val="003B03A6"/>
    <w:rsid w:val="003B07CD"/>
    <w:rsid w:val="003B0D83"/>
    <w:rsid w:val="003B245D"/>
    <w:rsid w:val="003B320F"/>
    <w:rsid w:val="003B3BAD"/>
    <w:rsid w:val="003B4E1C"/>
    <w:rsid w:val="003B52F8"/>
    <w:rsid w:val="003B578A"/>
    <w:rsid w:val="003B58CC"/>
    <w:rsid w:val="003B58CD"/>
    <w:rsid w:val="003B60BB"/>
    <w:rsid w:val="003B626F"/>
    <w:rsid w:val="003B69F3"/>
    <w:rsid w:val="003B6D76"/>
    <w:rsid w:val="003B74EF"/>
    <w:rsid w:val="003B7639"/>
    <w:rsid w:val="003B7CE6"/>
    <w:rsid w:val="003C0166"/>
    <w:rsid w:val="003C02F4"/>
    <w:rsid w:val="003C0650"/>
    <w:rsid w:val="003C0B80"/>
    <w:rsid w:val="003C0D04"/>
    <w:rsid w:val="003C1146"/>
    <w:rsid w:val="003C16A2"/>
    <w:rsid w:val="003C18E2"/>
    <w:rsid w:val="003C27F3"/>
    <w:rsid w:val="003C2BFD"/>
    <w:rsid w:val="003C2C2A"/>
    <w:rsid w:val="003C3F1D"/>
    <w:rsid w:val="003C422B"/>
    <w:rsid w:val="003C539D"/>
    <w:rsid w:val="003C5AFC"/>
    <w:rsid w:val="003C5C96"/>
    <w:rsid w:val="003C60DC"/>
    <w:rsid w:val="003C7057"/>
    <w:rsid w:val="003C7A92"/>
    <w:rsid w:val="003C7E98"/>
    <w:rsid w:val="003D099E"/>
    <w:rsid w:val="003D16DD"/>
    <w:rsid w:val="003D18DA"/>
    <w:rsid w:val="003D1E55"/>
    <w:rsid w:val="003D224A"/>
    <w:rsid w:val="003D2294"/>
    <w:rsid w:val="003D2D54"/>
    <w:rsid w:val="003D302A"/>
    <w:rsid w:val="003D35B6"/>
    <w:rsid w:val="003D3908"/>
    <w:rsid w:val="003D3BEA"/>
    <w:rsid w:val="003D40C1"/>
    <w:rsid w:val="003D43BD"/>
    <w:rsid w:val="003D4672"/>
    <w:rsid w:val="003D4684"/>
    <w:rsid w:val="003D484A"/>
    <w:rsid w:val="003D4915"/>
    <w:rsid w:val="003D4E0A"/>
    <w:rsid w:val="003D4F83"/>
    <w:rsid w:val="003D5B76"/>
    <w:rsid w:val="003D6700"/>
    <w:rsid w:val="003D6A4D"/>
    <w:rsid w:val="003E0926"/>
    <w:rsid w:val="003E14B0"/>
    <w:rsid w:val="003E1B44"/>
    <w:rsid w:val="003E25EE"/>
    <w:rsid w:val="003E3E23"/>
    <w:rsid w:val="003E41F8"/>
    <w:rsid w:val="003E4AB7"/>
    <w:rsid w:val="003E4D8B"/>
    <w:rsid w:val="003E4DBD"/>
    <w:rsid w:val="003E4E26"/>
    <w:rsid w:val="003E59E0"/>
    <w:rsid w:val="003E5B54"/>
    <w:rsid w:val="003E5FC0"/>
    <w:rsid w:val="003E663E"/>
    <w:rsid w:val="003E7475"/>
    <w:rsid w:val="003E791C"/>
    <w:rsid w:val="003E796C"/>
    <w:rsid w:val="003E7B34"/>
    <w:rsid w:val="003F0124"/>
    <w:rsid w:val="003F0795"/>
    <w:rsid w:val="003F0C70"/>
    <w:rsid w:val="003F0D75"/>
    <w:rsid w:val="003F0E99"/>
    <w:rsid w:val="003F1968"/>
    <w:rsid w:val="003F2231"/>
    <w:rsid w:val="003F2857"/>
    <w:rsid w:val="003F316B"/>
    <w:rsid w:val="003F386E"/>
    <w:rsid w:val="003F3CF3"/>
    <w:rsid w:val="003F415D"/>
    <w:rsid w:val="003F49C6"/>
    <w:rsid w:val="003F56E3"/>
    <w:rsid w:val="003F6C9B"/>
    <w:rsid w:val="003F6EF2"/>
    <w:rsid w:val="003F7AFA"/>
    <w:rsid w:val="00401966"/>
    <w:rsid w:val="00401CAE"/>
    <w:rsid w:val="00401D03"/>
    <w:rsid w:val="00402047"/>
    <w:rsid w:val="00402A02"/>
    <w:rsid w:val="00403C6E"/>
    <w:rsid w:val="004048C1"/>
    <w:rsid w:val="004049DA"/>
    <w:rsid w:val="00404DF2"/>
    <w:rsid w:val="00406C4E"/>
    <w:rsid w:val="004105E0"/>
    <w:rsid w:val="004111F1"/>
    <w:rsid w:val="004125DB"/>
    <w:rsid w:val="004134F0"/>
    <w:rsid w:val="0041376D"/>
    <w:rsid w:val="00414569"/>
    <w:rsid w:val="00415726"/>
    <w:rsid w:val="004161CD"/>
    <w:rsid w:val="00416A0F"/>
    <w:rsid w:val="004174DA"/>
    <w:rsid w:val="004178B2"/>
    <w:rsid w:val="00417947"/>
    <w:rsid w:val="00417B2E"/>
    <w:rsid w:val="0042050A"/>
    <w:rsid w:val="004210C1"/>
    <w:rsid w:val="004211A6"/>
    <w:rsid w:val="00421363"/>
    <w:rsid w:val="004223BA"/>
    <w:rsid w:val="00422ED8"/>
    <w:rsid w:val="00422FEA"/>
    <w:rsid w:val="0042509F"/>
    <w:rsid w:val="00425323"/>
    <w:rsid w:val="00425409"/>
    <w:rsid w:val="004258A5"/>
    <w:rsid w:val="00425A9B"/>
    <w:rsid w:val="004260C8"/>
    <w:rsid w:val="00426CE0"/>
    <w:rsid w:val="00427B34"/>
    <w:rsid w:val="004300F8"/>
    <w:rsid w:val="004302B3"/>
    <w:rsid w:val="00431C10"/>
    <w:rsid w:val="00431FFF"/>
    <w:rsid w:val="004321E3"/>
    <w:rsid w:val="0043263C"/>
    <w:rsid w:val="004326AA"/>
    <w:rsid w:val="0043281C"/>
    <w:rsid w:val="00432A37"/>
    <w:rsid w:val="00432E81"/>
    <w:rsid w:val="00433037"/>
    <w:rsid w:val="0043375F"/>
    <w:rsid w:val="00434924"/>
    <w:rsid w:val="0043496C"/>
    <w:rsid w:val="004357DB"/>
    <w:rsid w:val="00435B83"/>
    <w:rsid w:val="00435CE5"/>
    <w:rsid w:val="004368B9"/>
    <w:rsid w:val="004369A3"/>
    <w:rsid w:val="00436AC7"/>
    <w:rsid w:val="00436F3B"/>
    <w:rsid w:val="00437384"/>
    <w:rsid w:val="00437524"/>
    <w:rsid w:val="00437CEE"/>
    <w:rsid w:val="00437F45"/>
    <w:rsid w:val="0044005B"/>
    <w:rsid w:val="0044029B"/>
    <w:rsid w:val="00441516"/>
    <w:rsid w:val="004416A7"/>
    <w:rsid w:val="00441ABD"/>
    <w:rsid w:val="004425BB"/>
    <w:rsid w:val="00442809"/>
    <w:rsid w:val="0044298C"/>
    <w:rsid w:val="00442A59"/>
    <w:rsid w:val="00442C2B"/>
    <w:rsid w:val="00443EE4"/>
    <w:rsid w:val="00443F9D"/>
    <w:rsid w:val="00444FA4"/>
    <w:rsid w:val="00445154"/>
    <w:rsid w:val="00445472"/>
    <w:rsid w:val="00445E9E"/>
    <w:rsid w:val="00446062"/>
    <w:rsid w:val="0044677F"/>
    <w:rsid w:val="0044691D"/>
    <w:rsid w:val="0045054A"/>
    <w:rsid w:val="004506AD"/>
    <w:rsid w:val="004514E5"/>
    <w:rsid w:val="004517BD"/>
    <w:rsid w:val="00451A1D"/>
    <w:rsid w:val="00452235"/>
    <w:rsid w:val="00452302"/>
    <w:rsid w:val="0045264A"/>
    <w:rsid w:val="00453541"/>
    <w:rsid w:val="004551E3"/>
    <w:rsid w:val="0045523E"/>
    <w:rsid w:val="0045535A"/>
    <w:rsid w:val="004553BA"/>
    <w:rsid w:val="00455B21"/>
    <w:rsid w:val="004560E6"/>
    <w:rsid w:val="0045653E"/>
    <w:rsid w:val="00457247"/>
    <w:rsid w:val="004575A5"/>
    <w:rsid w:val="004579B5"/>
    <w:rsid w:val="00457B98"/>
    <w:rsid w:val="004602BF"/>
    <w:rsid w:val="004606C9"/>
    <w:rsid w:val="004607FE"/>
    <w:rsid w:val="004609E8"/>
    <w:rsid w:val="004617B7"/>
    <w:rsid w:val="00461C10"/>
    <w:rsid w:val="00462400"/>
    <w:rsid w:val="004628DA"/>
    <w:rsid w:val="004630C1"/>
    <w:rsid w:val="00463267"/>
    <w:rsid w:val="0046384E"/>
    <w:rsid w:val="00463F0E"/>
    <w:rsid w:val="00465006"/>
    <w:rsid w:val="00466F86"/>
    <w:rsid w:val="004701CD"/>
    <w:rsid w:val="0047056D"/>
    <w:rsid w:val="00470858"/>
    <w:rsid w:val="00470E7D"/>
    <w:rsid w:val="0047121E"/>
    <w:rsid w:val="004714A7"/>
    <w:rsid w:val="00471902"/>
    <w:rsid w:val="00471BEC"/>
    <w:rsid w:val="00471F9B"/>
    <w:rsid w:val="00472A92"/>
    <w:rsid w:val="00474054"/>
    <w:rsid w:val="00475F2E"/>
    <w:rsid w:val="00476005"/>
    <w:rsid w:val="00476E70"/>
    <w:rsid w:val="00476FBE"/>
    <w:rsid w:val="004808BC"/>
    <w:rsid w:val="00480E3B"/>
    <w:rsid w:val="004817C1"/>
    <w:rsid w:val="00481A11"/>
    <w:rsid w:val="00482422"/>
    <w:rsid w:val="00482868"/>
    <w:rsid w:val="00482FD4"/>
    <w:rsid w:val="00483351"/>
    <w:rsid w:val="004836D5"/>
    <w:rsid w:val="004850B1"/>
    <w:rsid w:val="00486680"/>
    <w:rsid w:val="0048699F"/>
    <w:rsid w:val="00486B41"/>
    <w:rsid w:val="00486E17"/>
    <w:rsid w:val="00487585"/>
    <w:rsid w:val="00487E52"/>
    <w:rsid w:val="0049134D"/>
    <w:rsid w:val="004917F9"/>
    <w:rsid w:val="00491A88"/>
    <w:rsid w:val="00492998"/>
    <w:rsid w:val="00492FAC"/>
    <w:rsid w:val="00493768"/>
    <w:rsid w:val="004939A7"/>
    <w:rsid w:val="004944CB"/>
    <w:rsid w:val="00494965"/>
    <w:rsid w:val="004953A6"/>
    <w:rsid w:val="00495D22"/>
    <w:rsid w:val="00496232"/>
    <w:rsid w:val="004964B1"/>
    <w:rsid w:val="00496958"/>
    <w:rsid w:val="0049772B"/>
    <w:rsid w:val="00497B59"/>
    <w:rsid w:val="00497C25"/>
    <w:rsid w:val="004A0140"/>
    <w:rsid w:val="004A01C5"/>
    <w:rsid w:val="004A16AB"/>
    <w:rsid w:val="004A1EEE"/>
    <w:rsid w:val="004A3320"/>
    <w:rsid w:val="004A35AC"/>
    <w:rsid w:val="004A4ECE"/>
    <w:rsid w:val="004A552B"/>
    <w:rsid w:val="004A57C5"/>
    <w:rsid w:val="004A5F8E"/>
    <w:rsid w:val="004A6DE2"/>
    <w:rsid w:val="004A70DB"/>
    <w:rsid w:val="004A7320"/>
    <w:rsid w:val="004A75DB"/>
    <w:rsid w:val="004A78FB"/>
    <w:rsid w:val="004B1993"/>
    <w:rsid w:val="004B1E24"/>
    <w:rsid w:val="004B260F"/>
    <w:rsid w:val="004B2DB7"/>
    <w:rsid w:val="004B2E2A"/>
    <w:rsid w:val="004B3679"/>
    <w:rsid w:val="004B3F79"/>
    <w:rsid w:val="004B52E7"/>
    <w:rsid w:val="004B5428"/>
    <w:rsid w:val="004B5CC8"/>
    <w:rsid w:val="004B62DA"/>
    <w:rsid w:val="004B6FD0"/>
    <w:rsid w:val="004B7202"/>
    <w:rsid w:val="004C26E7"/>
    <w:rsid w:val="004C2F5C"/>
    <w:rsid w:val="004C3606"/>
    <w:rsid w:val="004C3685"/>
    <w:rsid w:val="004C3A5D"/>
    <w:rsid w:val="004C427B"/>
    <w:rsid w:val="004C45FB"/>
    <w:rsid w:val="004C58D4"/>
    <w:rsid w:val="004C5D3A"/>
    <w:rsid w:val="004C5D3D"/>
    <w:rsid w:val="004C625D"/>
    <w:rsid w:val="004C65F8"/>
    <w:rsid w:val="004C6AA3"/>
    <w:rsid w:val="004C6CD0"/>
    <w:rsid w:val="004C7F52"/>
    <w:rsid w:val="004D02A0"/>
    <w:rsid w:val="004D02FA"/>
    <w:rsid w:val="004D0725"/>
    <w:rsid w:val="004D14D3"/>
    <w:rsid w:val="004D1988"/>
    <w:rsid w:val="004D1D2D"/>
    <w:rsid w:val="004D2806"/>
    <w:rsid w:val="004D2A20"/>
    <w:rsid w:val="004D2D8D"/>
    <w:rsid w:val="004D309D"/>
    <w:rsid w:val="004D39A1"/>
    <w:rsid w:val="004D4A8D"/>
    <w:rsid w:val="004D4FE3"/>
    <w:rsid w:val="004D57AC"/>
    <w:rsid w:val="004D5AE2"/>
    <w:rsid w:val="004D6A3A"/>
    <w:rsid w:val="004D6B5B"/>
    <w:rsid w:val="004D729C"/>
    <w:rsid w:val="004D7B4E"/>
    <w:rsid w:val="004E0C8D"/>
    <w:rsid w:val="004E123B"/>
    <w:rsid w:val="004E1245"/>
    <w:rsid w:val="004E139E"/>
    <w:rsid w:val="004E1AA2"/>
    <w:rsid w:val="004E1C17"/>
    <w:rsid w:val="004E1F4C"/>
    <w:rsid w:val="004E222C"/>
    <w:rsid w:val="004E2868"/>
    <w:rsid w:val="004E2F8D"/>
    <w:rsid w:val="004E4819"/>
    <w:rsid w:val="004E50C9"/>
    <w:rsid w:val="004E5338"/>
    <w:rsid w:val="004E54C2"/>
    <w:rsid w:val="004E69C9"/>
    <w:rsid w:val="004E6A0E"/>
    <w:rsid w:val="004E7280"/>
    <w:rsid w:val="004E7F4D"/>
    <w:rsid w:val="004F07D0"/>
    <w:rsid w:val="004F138F"/>
    <w:rsid w:val="004F1441"/>
    <w:rsid w:val="004F1516"/>
    <w:rsid w:val="004F2191"/>
    <w:rsid w:val="004F2352"/>
    <w:rsid w:val="004F2634"/>
    <w:rsid w:val="004F3882"/>
    <w:rsid w:val="004F437A"/>
    <w:rsid w:val="004F62B1"/>
    <w:rsid w:val="004F6D35"/>
    <w:rsid w:val="004F6EFD"/>
    <w:rsid w:val="004F792E"/>
    <w:rsid w:val="00500612"/>
    <w:rsid w:val="00500783"/>
    <w:rsid w:val="005007FB"/>
    <w:rsid w:val="00500FEE"/>
    <w:rsid w:val="00501C49"/>
    <w:rsid w:val="00502489"/>
    <w:rsid w:val="00502740"/>
    <w:rsid w:val="005035AC"/>
    <w:rsid w:val="00504EE5"/>
    <w:rsid w:val="005056B7"/>
    <w:rsid w:val="00507271"/>
    <w:rsid w:val="00507EBB"/>
    <w:rsid w:val="0051055A"/>
    <w:rsid w:val="005107FA"/>
    <w:rsid w:val="00510898"/>
    <w:rsid w:val="00510C43"/>
    <w:rsid w:val="0051102C"/>
    <w:rsid w:val="00511D18"/>
    <w:rsid w:val="00511E3B"/>
    <w:rsid w:val="0051253E"/>
    <w:rsid w:val="0051260B"/>
    <w:rsid w:val="00513671"/>
    <w:rsid w:val="00514221"/>
    <w:rsid w:val="00514695"/>
    <w:rsid w:val="00515D3F"/>
    <w:rsid w:val="00516CA2"/>
    <w:rsid w:val="00516F46"/>
    <w:rsid w:val="0052000D"/>
    <w:rsid w:val="0052003D"/>
    <w:rsid w:val="00520E19"/>
    <w:rsid w:val="00521074"/>
    <w:rsid w:val="0052132E"/>
    <w:rsid w:val="00522689"/>
    <w:rsid w:val="00522B45"/>
    <w:rsid w:val="00522C77"/>
    <w:rsid w:val="00524B4C"/>
    <w:rsid w:val="005253D1"/>
    <w:rsid w:val="00526611"/>
    <w:rsid w:val="00526F33"/>
    <w:rsid w:val="0052769A"/>
    <w:rsid w:val="00527D38"/>
    <w:rsid w:val="00530819"/>
    <w:rsid w:val="005309DC"/>
    <w:rsid w:val="00530D72"/>
    <w:rsid w:val="00531397"/>
    <w:rsid w:val="00531554"/>
    <w:rsid w:val="005318F9"/>
    <w:rsid w:val="00531BCF"/>
    <w:rsid w:val="00532C3E"/>
    <w:rsid w:val="00533E45"/>
    <w:rsid w:val="005340F0"/>
    <w:rsid w:val="00536588"/>
    <w:rsid w:val="0053694C"/>
    <w:rsid w:val="00537502"/>
    <w:rsid w:val="00537513"/>
    <w:rsid w:val="00537924"/>
    <w:rsid w:val="00537FD6"/>
    <w:rsid w:val="00540CED"/>
    <w:rsid w:val="005436DB"/>
    <w:rsid w:val="0054378C"/>
    <w:rsid w:val="0054399A"/>
    <w:rsid w:val="00543A83"/>
    <w:rsid w:val="00543CB2"/>
    <w:rsid w:val="00544472"/>
    <w:rsid w:val="00544A10"/>
    <w:rsid w:val="00545B71"/>
    <w:rsid w:val="00545BEC"/>
    <w:rsid w:val="005460F1"/>
    <w:rsid w:val="00546C40"/>
    <w:rsid w:val="00547006"/>
    <w:rsid w:val="00547171"/>
    <w:rsid w:val="00547182"/>
    <w:rsid w:val="0055203B"/>
    <w:rsid w:val="00552059"/>
    <w:rsid w:val="005520CE"/>
    <w:rsid w:val="0055270C"/>
    <w:rsid w:val="00552A14"/>
    <w:rsid w:val="00552D4B"/>
    <w:rsid w:val="00553688"/>
    <w:rsid w:val="00553764"/>
    <w:rsid w:val="00554469"/>
    <w:rsid w:val="0055570F"/>
    <w:rsid w:val="00555A4C"/>
    <w:rsid w:val="00555C96"/>
    <w:rsid w:val="00557338"/>
    <w:rsid w:val="005578DD"/>
    <w:rsid w:val="00557D3C"/>
    <w:rsid w:val="0056006C"/>
    <w:rsid w:val="00560162"/>
    <w:rsid w:val="00560C76"/>
    <w:rsid w:val="00561CE9"/>
    <w:rsid w:val="0056228F"/>
    <w:rsid w:val="00563038"/>
    <w:rsid w:val="005634F8"/>
    <w:rsid w:val="0056364B"/>
    <w:rsid w:val="005638EB"/>
    <w:rsid w:val="00563981"/>
    <w:rsid w:val="00564120"/>
    <w:rsid w:val="00564857"/>
    <w:rsid w:val="00564EA3"/>
    <w:rsid w:val="0056519F"/>
    <w:rsid w:val="005652A4"/>
    <w:rsid w:val="00567291"/>
    <w:rsid w:val="0056760A"/>
    <w:rsid w:val="00567C90"/>
    <w:rsid w:val="00570351"/>
    <w:rsid w:val="00572DCD"/>
    <w:rsid w:val="00573168"/>
    <w:rsid w:val="0057458D"/>
    <w:rsid w:val="005746D1"/>
    <w:rsid w:val="00574F0D"/>
    <w:rsid w:val="00575BE8"/>
    <w:rsid w:val="00575E6C"/>
    <w:rsid w:val="00576596"/>
    <w:rsid w:val="00577378"/>
    <w:rsid w:val="005774A2"/>
    <w:rsid w:val="00577823"/>
    <w:rsid w:val="005814F5"/>
    <w:rsid w:val="0058298C"/>
    <w:rsid w:val="00582D30"/>
    <w:rsid w:val="0058368E"/>
    <w:rsid w:val="005837C9"/>
    <w:rsid w:val="00583DF4"/>
    <w:rsid w:val="005844CB"/>
    <w:rsid w:val="00584D6E"/>
    <w:rsid w:val="00584FEB"/>
    <w:rsid w:val="0058535A"/>
    <w:rsid w:val="00585B8A"/>
    <w:rsid w:val="00586A7E"/>
    <w:rsid w:val="005903EA"/>
    <w:rsid w:val="005909A2"/>
    <w:rsid w:val="00590D11"/>
    <w:rsid w:val="00591238"/>
    <w:rsid w:val="00591280"/>
    <w:rsid w:val="0059150A"/>
    <w:rsid w:val="00592B56"/>
    <w:rsid w:val="00592CED"/>
    <w:rsid w:val="00592D7D"/>
    <w:rsid w:val="00592DF4"/>
    <w:rsid w:val="00592F14"/>
    <w:rsid w:val="00593535"/>
    <w:rsid w:val="005950BB"/>
    <w:rsid w:val="00595109"/>
    <w:rsid w:val="00596973"/>
    <w:rsid w:val="00596F57"/>
    <w:rsid w:val="00597544"/>
    <w:rsid w:val="00597991"/>
    <w:rsid w:val="00597B3D"/>
    <w:rsid w:val="005A0D42"/>
    <w:rsid w:val="005A183D"/>
    <w:rsid w:val="005A1F4D"/>
    <w:rsid w:val="005A2544"/>
    <w:rsid w:val="005A2933"/>
    <w:rsid w:val="005A2C3E"/>
    <w:rsid w:val="005A3311"/>
    <w:rsid w:val="005A33C9"/>
    <w:rsid w:val="005A375B"/>
    <w:rsid w:val="005A3CB8"/>
    <w:rsid w:val="005A3EB1"/>
    <w:rsid w:val="005A4B63"/>
    <w:rsid w:val="005A4BBD"/>
    <w:rsid w:val="005A5705"/>
    <w:rsid w:val="005A57E2"/>
    <w:rsid w:val="005A584D"/>
    <w:rsid w:val="005A6844"/>
    <w:rsid w:val="005A7033"/>
    <w:rsid w:val="005A722E"/>
    <w:rsid w:val="005A7AFB"/>
    <w:rsid w:val="005A7C3C"/>
    <w:rsid w:val="005A7DBE"/>
    <w:rsid w:val="005B028E"/>
    <w:rsid w:val="005B0903"/>
    <w:rsid w:val="005B1875"/>
    <w:rsid w:val="005B1B3C"/>
    <w:rsid w:val="005B280F"/>
    <w:rsid w:val="005B2957"/>
    <w:rsid w:val="005B32A7"/>
    <w:rsid w:val="005B37DF"/>
    <w:rsid w:val="005B3FE8"/>
    <w:rsid w:val="005B4111"/>
    <w:rsid w:val="005B47F8"/>
    <w:rsid w:val="005B4954"/>
    <w:rsid w:val="005B50BC"/>
    <w:rsid w:val="005B57B7"/>
    <w:rsid w:val="005B59BC"/>
    <w:rsid w:val="005B5BAE"/>
    <w:rsid w:val="005B5CEA"/>
    <w:rsid w:val="005B7C01"/>
    <w:rsid w:val="005C0A9F"/>
    <w:rsid w:val="005C0AB9"/>
    <w:rsid w:val="005C0E8A"/>
    <w:rsid w:val="005C1399"/>
    <w:rsid w:val="005C176C"/>
    <w:rsid w:val="005C1A4A"/>
    <w:rsid w:val="005C29F4"/>
    <w:rsid w:val="005C2D57"/>
    <w:rsid w:val="005C3091"/>
    <w:rsid w:val="005C326A"/>
    <w:rsid w:val="005C37BA"/>
    <w:rsid w:val="005C3851"/>
    <w:rsid w:val="005C58F8"/>
    <w:rsid w:val="005C5C9E"/>
    <w:rsid w:val="005C6EE7"/>
    <w:rsid w:val="005C7304"/>
    <w:rsid w:val="005C7903"/>
    <w:rsid w:val="005C7D00"/>
    <w:rsid w:val="005D074B"/>
    <w:rsid w:val="005D1334"/>
    <w:rsid w:val="005D13C8"/>
    <w:rsid w:val="005D1CE0"/>
    <w:rsid w:val="005D2D6B"/>
    <w:rsid w:val="005D2EEA"/>
    <w:rsid w:val="005D37AF"/>
    <w:rsid w:val="005D3E34"/>
    <w:rsid w:val="005D3E8B"/>
    <w:rsid w:val="005D4881"/>
    <w:rsid w:val="005D502C"/>
    <w:rsid w:val="005D563B"/>
    <w:rsid w:val="005D5D9D"/>
    <w:rsid w:val="005D691B"/>
    <w:rsid w:val="005D770F"/>
    <w:rsid w:val="005D79F6"/>
    <w:rsid w:val="005E025F"/>
    <w:rsid w:val="005E055C"/>
    <w:rsid w:val="005E0C0E"/>
    <w:rsid w:val="005E0C2A"/>
    <w:rsid w:val="005E1AD9"/>
    <w:rsid w:val="005E1B5C"/>
    <w:rsid w:val="005E1E4A"/>
    <w:rsid w:val="005E1EDD"/>
    <w:rsid w:val="005E209F"/>
    <w:rsid w:val="005E38B9"/>
    <w:rsid w:val="005E4380"/>
    <w:rsid w:val="005E4654"/>
    <w:rsid w:val="005E472C"/>
    <w:rsid w:val="005E4AFB"/>
    <w:rsid w:val="005E5021"/>
    <w:rsid w:val="005E5DB3"/>
    <w:rsid w:val="005E625B"/>
    <w:rsid w:val="005E64EE"/>
    <w:rsid w:val="005E682A"/>
    <w:rsid w:val="005E68AD"/>
    <w:rsid w:val="005E6AC3"/>
    <w:rsid w:val="005E6D69"/>
    <w:rsid w:val="005E7D65"/>
    <w:rsid w:val="005F08A7"/>
    <w:rsid w:val="005F0D80"/>
    <w:rsid w:val="005F16E5"/>
    <w:rsid w:val="005F3D0A"/>
    <w:rsid w:val="005F4380"/>
    <w:rsid w:val="005F4D7E"/>
    <w:rsid w:val="005F54F7"/>
    <w:rsid w:val="005F5838"/>
    <w:rsid w:val="005F5AC5"/>
    <w:rsid w:val="005F5E88"/>
    <w:rsid w:val="005F63A3"/>
    <w:rsid w:val="005F6934"/>
    <w:rsid w:val="005F6CBE"/>
    <w:rsid w:val="005F740E"/>
    <w:rsid w:val="005F7A89"/>
    <w:rsid w:val="00600AEA"/>
    <w:rsid w:val="00600DE9"/>
    <w:rsid w:val="00601CDF"/>
    <w:rsid w:val="0060286A"/>
    <w:rsid w:val="006029F0"/>
    <w:rsid w:val="00602CCE"/>
    <w:rsid w:val="006031F5"/>
    <w:rsid w:val="006050CF"/>
    <w:rsid w:val="00606A32"/>
    <w:rsid w:val="00606A4E"/>
    <w:rsid w:val="0060774B"/>
    <w:rsid w:val="00607D5B"/>
    <w:rsid w:val="00607D66"/>
    <w:rsid w:val="0061080A"/>
    <w:rsid w:val="00610A4F"/>
    <w:rsid w:val="00610D92"/>
    <w:rsid w:val="00610FBC"/>
    <w:rsid w:val="00611FF3"/>
    <w:rsid w:val="0061312C"/>
    <w:rsid w:val="0061326F"/>
    <w:rsid w:val="00614108"/>
    <w:rsid w:val="006142AB"/>
    <w:rsid w:val="00615218"/>
    <w:rsid w:val="0061545F"/>
    <w:rsid w:val="0061576D"/>
    <w:rsid w:val="00616DB7"/>
    <w:rsid w:val="0061747B"/>
    <w:rsid w:val="0062043C"/>
    <w:rsid w:val="0062096F"/>
    <w:rsid w:val="00622379"/>
    <w:rsid w:val="00622BFD"/>
    <w:rsid w:val="00622D3E"/>
    <w:rsid w:val="006241FC"/>
    <w:rsid w:val="006246BA"/>
    <w:rsid w:val="00624837"/>
    <w:rsid w:val="006249B8"/>
    <w:rsid w:val="00624B7D"/>
    <w:rsid w:val="00624F61"/>
    <w:rsid w:val="00625BD2"/>
    <w:rsid w:val="00625E75"/>
    <w:rsid w:val="00626238"/>
    <w:rsid w:val="006270DB"/>
    <w:rsid w:val="00627A46"/>
    <w:rsid w:val="00627F13"/>
    <w:rsid w:val="0063124C"/>
    <w:rsid w:val="00631258"/>
    <w:rsid w:val="00631E98"/>
    <w:rsid w:val="006327A6"/>
    <w:rsid w:val="006327D2"/>
    <w:rsid w:val="00632E12"/>
    <w:rsid w:val="006335AF"/>
    <w:rsid w:val="00633936"/>
    <w:rsid w:val="00633EB4"/>
    <w:rsid w:val="0063468D"/>
    <w:rsid w:val="0063479D"/>
    <w:rsid w:val="00634A99"/>
    <w:rsid w:val="00634CE3"/>
    <w:rsid w:val="00634D22"/>
    <w:rsid w:val="00635500"/>
    <w:rsid w:val="006368DE"/>
    <w:rsid w:val="00636A5B"/>
    <w:rsid w:val="00637220"/>
    <w:rsid w:val="00637460"/>
    <w:rsid w:val="00637C99"/>
    <w:rsid w:val="00640C59"/>
    <w:rsid w:val="00643833"/>
    <w:rsid w:val="00643D4B"/>
    <w:rsid w:val="006444E7"/>
    <w:rsid w:val="006449DB"/>
    <w:rsid w:val="006451C5"/>
    <w:rsid w:val="0064582D"/>
    <w:rsid w:val="006466A6"/>
    <w:rsid w:val="00646B77"/>
    <w:rsid w:val="00646F89"/>
    <w:rsid w:val="006476A5"/>
    <w:rsid w:val="00647C0C"/>
    <w:rsid w:val="00650650"/>
    <w:rsid w:val="006509E3"/>
    <w:rsid w:val="00651463"/>
    <w:rsid w:val="00652DFF"/>
    <w:rsid w:val="00654284"/>
    <w:rsid w:val="006544C7"/>
    <w:rsid w:val="00654802"/>
    <w:rsid w:val="0065508B"/>
    <w:rsid w:val="00655AB1"/>
    <w:rsid w:val="00655D21"/>
    <w:rsid w:val="00656210"/>
    <w:rsid w:val="00656370"/>
    <w:rsid w:val="00657EC6"/>
    <w:rsid w:val="00660381"/>
    <w:rsid w:val="006606CD"/>
    <w:rsid w:val="006615BC"/>
    <w:rsid w:val="00661A84"/>
    <w:rsid w:val="00661B24"/>
    <w:rsid w:val="0066205F"/>
    <w:rsid w:val="00662499"/>
    <w:rsid w:val="0066287E"/>
    <w:rsid w:val="00665B40"/>
    <w:rsid w:val="00665B51"/>
    <w:rsid w:val="00665C6B"/>
    <w:rsid w:val="006662A6"/>
    <w:rsid w:val="006668E5"/>
    <w:rsid w:val="00666C7F"/>
    <w:rsid w:val="00666ECA"/>
    <w:rsid w:val="00667D6A"/>
    <w:rsid w:val="00667E74"/>
    <w:rsid w:val="00670827"/>
    <w:rsid w:val="00670DEB"/>
    <w:rsid w:val="0067194A"/>
    <w:rsid w:val="00671ACB"/>
    <w:rsid w:val="00672773"/>
    <w:rsid w:val="00672DFF"/>
    <w:rsid w:val="006738AB"/>
    <w:rsid w:val="006738CC"/>
    <w:rsid w:val="00675664"/>
    <w:rsid w:val="00675B84"/>
    <w:rsid w:val="006763E5"/>
    <w:rsid w:val="0067684A"/>
    <w:rsid w:val="00677C34"/>
    <w:rsid w:val="00677D54"/>
    <w:rsid w:val="0068186F"/>
    <w:rsid w:val="00681BD3"/>
    <w:rsid w:val="006823A6"/>
    <w:rsid w:val="006824F3"/>
    <w:rsid w:val="006832B7"/>
    <w:rsid w:val="0068333D"/>
    <w:rsid w:val="0068348A"/>
    <w:rsid w:val="006840D4"/>
    <w:rsid w:val="006842AD"/>
    <w:rsid w:val="00684DCE"/>
    <w:rsid w:val="00686085"/>
    <w:rsid w:val="006867C1"/>
    <w:rsid w:val="0068692A"/>
    <w:rsid w:val="00687060"/>
    <w:rsid w:val="006872ED"/>
    <w:rsid w:val="0068732A"/>
    <w:rsid w:val="00687485"/>
    <w:rsid w:val="00687A02"/>
    <w:rsid w:val="00690FB0"/>
    <w:rsid w:val="00691A1A"/>
    <w:rsid w:val="00692293"/>
    <w:rsid w:val="00693CBE"/>
    <w:rsid w:val="00694537"/>
    <w:rsid w:val="00694B89"/>
    <w:rsid w:val="00694DEE"/>
    <w:rsid w:val="00694F31"/>
    <w:rsid w:val="00696021"/>
    <w:rsid w:val="00696FF8"/>
    <w:rsid w:val="00697D47"/>
    <w:rsid w:val="00697FC8"/>
    <w:rsid w:val="006A0FFA"/>
    <w:rsid w:val="006A1504"/>
    <w:rsid w:val="006A2348"/>
    <w:rsid w:val="006A2616"/>
    <w:rsid w:val="006A2A30"/>
    <w:rsid w:val="006A2CCF"/>
    <w:rsid w:val="006A332F"/>
    <w:rsid w:val="006A3413"/>
    <w:rsid w:val="006A3B33"/>
    <w:rsid w:val="006A3C14"/>
    <w:rsid w:val="006A47D8"/>
    <w:rsid w:val="006A4964"/>
    <w:rsid w:val="006A4A5A"/>
    <w:rsid w:val="006A4E57"/>
    <w:rsid w:val="006A5939"/>
    <w:rsid w:val="006A5EF7"/>
    <w:rsid w:val="006A5F23"/>
    <w:rsid w:val="006A61BB"/>
    <w:rsid w:val="006A6BB7"/>
    <w:rsid w:val="006A7D03"/>
    <w:rsid w:val="006B08EB"/>
    <w:rsid w:val="006B0D0A"/>
    <w:rsid w:val="006B1337"/>
    <w:rsid w:val="006B2496"/>
    <w:rsid w:val="006B2DF7"/>
    <w:rsid w:val="006B3271"/>
    <w:rsid w:val="006B3438"/>
    <w:rsid w:val="006B3764"/>
    <w:rsid w:val="006B3E18"/>
    <w:rsid w:val="006B4B78"/>
    <w:rsid w:val="006B55E3"/>
    <w:rsid w:val="006B5691"/>
    <w:rsid w:val="006B5D10"/>
    <w:rsid w:val="006B66F7"/>
    <w:rsid w:val="006B718C"/>
    <w:rsid w:val="006B7357"/>
    <w:rsid w:val="006B738D"/>
    <w:rsid w:val="006B79B9"/>
    <w:rsid w:val="006B7A25"/>
    <w:rsid w:val="006B7CA5"/>
    <w:rsid w:val="006C0709"/>
    <w:rsid w:val="006C1496"/>
    <w:rsid w:val="006C1AFF"/>
    <w:rsid w:val="006C1B4D"/>
    <w:rsid w:val="006C2B36"/>
    <w:rsid w:val="006C3179"/>
    <w:rsid w:val="006C3622"/>
    <w:rsid w:val="006C36DB"/>
    <w:rsid w:val="006C3D03"/>
    <w:rsid w:val="006C3E27"/>
    <w:rsid w:val="006C3EA6"/>
    <w:rsid w:val="006C45CF"/>
    <w:rsid w:val="006C4B95"/>
    <w:rsid w:val="006C4E90"/>
    <w:rsid w:val="006C540B"/>
    <w:rsid w:val="006C62ED"/>
    <w:rsid w:val="006C6826"/>
    <w:rsid w:val="006C748B"/>
    <w:rsid w:val="006C7F63"/>
    <w:rsid w:val="006D0730"/>
    <w:rsid w:val="006D0A65"/>
    <w:rsid w:val="006D0BFE"/>
    <w:rsid w:val="006D1EEC"/>
    <w:rsid w:val="006D21EF"/>
    <w:rsid w:val="006D4AC5"/>
    <w:rsid w:val="006D4FF9"/>
    <w:rsid w:val="006D5A40"/>
    <w:rsid w:val="006D5C1D"/>
    <w:rsid w:val="006D6FD8"/>
    <w:rsid w:val="006E0100"/>
    <w:rsid w:val="006E05D7"/>
    <w:rsid w:val="006E09E7"/>
    <w:rsid w:val="006E1247"/>
    <w:rsid w:val="006E2156"/>
    <w:rsid w:val="006E2F99"/>
    <w:rsid w:val="006E4549"/>
    <w:rsid w:val="006E4B38"/>
    <w:rsid w:val="006E5382"/>
    <w:rsid w:val="006E5B0B"/>
    <w:rsid w:val="006E6A77"/>
    <w:rsid w:val="006E7223"/>
    <w:rsid w:val="006E7EDD"/>
    <w:rsid w:val="006F04D8"/>
    <w:rsid w:val="006F0961"/>
    <w:rsid w:val="006F1CD3"/>
    <w:rsid w:val="006F325C"/>
    <w:rsid w:val="006F4278"/>
    <w:rsid w:val="006F4846"/>
    <w:rsid w:val="006F4EDF"/>
    <w:rsid w:val="006F5054"/>
    <w:rsid w:val="006F574D"/>
    <w:rsid w:val="006F7845"/>
    <w:rsid w:val="006F7A48"/>
    <w:rsid w:val="006F7C84"/>
    <w:rsid w:val="007005F9"/>
    <w:rsid w:val="007029E6"/>
    <w:rsid w:val="007035ED"/>
    <w:rsid w:val="00704750"/>
    <w:rsid w:val="007057FA"/>
    <w:rsid w:val="00706714"/>
    <w:rsid w:val="00706BF5"/>
    <w:rsid w:val="00706D64"/>
    <w:rsid w:val="007070FB"/>
    <w:rsid w:val="00707C2F"/>
    <w:rsid w:val="00707F17"/>
    <w:rsid w:val="00710673"/>
    <w:rsid w:val="00710C5F"/>
    <w:rsid w:val="00710DBC"/>
    <w:rsid w:val="007114D6"/>
    <w:rsid w:val="00713215"/>
    <w:rsid w:val="00713327"/>
    <w:rsid w:val="00713688"/>
    <w:rsid w:val="00714883"/>
    <w:rsid w:val="007155AC"/>
    <w:rsid w:val="007155E9"/>
    <w:rsid w:val="007158DC"/>
    <w:rsid w:val="00715C12"/>
    <w:rsid w:val="00716614"/>
    <w:rsid w:val="0071699D"/>
    <w:rsid w:val="00717699"/>
    <w:rsid w:val="007212DC"/>
    <w:rsid w:val="00721AEF"/>
    <w:rsid w:val="0072269D"/>
    <w:rsid w:val="00723D6B"/>
    <w:rsid w:val="00724A7E"/>
    <w:rsid w:val="007252A8"/>
    <w:rsid w:val="0072569A"/>
    <w:rsid w:val="007257B5"/>
    <w:rsid w:val="00725B20"/>
    <w:rsid w:val="00725E81"/>
    <w:rsid w:val="0072702B"/>
    <w:rsid w:val="0073039E"/>
    <w:rsid w:val="00730FD1"/>
    <w:rsid w:val="007322C9"/>
    <w:rsid w:val="007334A0"/>
    <w:rsid w:val="00734669"/>
    <w:rsid w:val="00734961"/>
    <w:rsid w:val="00735BD9"/>
    <w:rsid w:val="00736308"/>
    <w:rsid w:val="007364E1"/>
    <w:rsid w:val="00736777"/>
    <w:rsid w:val="0073699F"/>
    <w:rsid w:val="00736A8E"/>
    <w:rsid w:val="00736ABC"/>
    <w:rsid w:val="00737AEF"/>
    <w:rsid w:val="00737CBA"/>
    <w:rsid w:val="007401AC"/>
    <w:rsid w:val="007407B5"/>
    <w:rsid w:val="0074088B"/>
    <w:rsid w:val="007425BD"/>
    <w:rsid w:val="00742B29"/>
    <w:rsid w:val="00742ED9"/>
    <w:rsid w:val="00742F27"/>
    <w:rsid w:val="007430A6"/>
    <w:rsid w:val="0074338D"/>
    <w:rsid w:val="00743C31"/>
    <w:rsid w:val="0074471E"/>
    <w:rsid w:val="007453B1"/>
    <w:rsid w:val="00745586"/>
    <w:rsid w:val="00745CD2"/>
    <w:rsid w:val="00745DB1"/>
    <w:rsid w:val="00746656"/>
    <w:rsid w:val="00746A1C"/>
    <w:rsid w:val="007471E5"/>
    <w:rsid w:val="0075094D"/>
    <w:rsid w:val="0075127F"/>
    <w:rsid w:val="007528C5"/>
    <w:rsid w:val="00752EF1"/>
    <w:rsid w:val="00753569"/>
    <w:rsid w:val="007535D4"/>
    <w:rsid w:val="00754123"/>
    <w:rsid w:val="007546C2"/>
    <w:rsid w:val="00755811"/>
    <w:rsid w:val="0075587B"/>
    <w:rsid w:val="00755F66"/>
    <w:rsid w:val="007568CF"/>
    <w:rsid w:val="00756C59"/>
    <w:rsid w:val="0075744E"/>
    <w:rsid w:val="007578B7"/>
    <w:rsid w:val="00757D3C"/>
    <w:rsid w:val="0076018F"/>
    <w:rsid w:val="00760523"/>
    <w:rsid w:val="00760AE7"/>
    <w:rsid w:val="00761165"/>
    <w:rsid w:val="00761506"/>
    <w:rsid w:val="007621EB"/>
    <w:rsid w:val="00762599"/>
    <w:rsid w:val="00763C7A"/>
    <w:rsid w:val="00764612"/>
    <w:rsid w:val="00764B3E"/>
    <w:rsid w:val="00764D58"/>
    <w:rsid w:val="00764EB5"/>
    <w:rsid w:val="00765F1C"/>
    <w:rsid w:val="007716F5"/>
    <w:rsid w:val="00771A7D"/>
    <w:rsid w:val="00771D27"/>
    <w:rsid w:val="00771E4F"/>
    <w:rsid w:val="00772555"/>
    <w:rsid w:val="00773106"/>
    <w:rsid w:val="00773C72"/>
    <w:rsid w:val="00776BF8"/>
    <w:rsid w:val="00776DF5"/>
    <w:rsid w:val="007771C3"/>
    <w:rsid w:val="00777523"/>
    <w:rsid w:val="00777689"/>
    <w:rsid w:val="007801F3"/>
    <w:rsid w:val="00780B09"/>
    <w:rsid w:val="0078133F"/>
    <w:rsid w:val="00782600"/>
    <w:rsid w:val="00782DCB"/>
    <w:rsid w:val="00783030"/>
    <w:rsid w:val="00784876"/>
    <w:rsid w:val="00784F58"/>
    <w:rsid w:val="00785060"/>
    <w:rsid w:val="0078577F"/>
    <w:rsid w:val="00785F51"/>
    <w:rsid w:val="00786210"/>
    <w:rsid w:val="00786489"/>
    <w:rsid w:val="00786A0F"/>
    <w:rsid w:val="007871F5"/>
    <w:rsid w:val="007875A9"/>
    <w:rsid w:val="00790ACB"/>
    <w:rsid w:val="00790BA8"/>
    <w:rsid w:val="00790E38"/>
    <w:rsid w:val="0079149D"/>
    <w:rsid w:val="00792005"/>
    <w:rsid w:val="007925D4"/>
    <w:rsid w:val="0079273E"/>
    <w:rsid w:val="00792DC7"/>
    <w:rsid w:val="00792EB9"/>
    <w:rsid w:val="00792ECC"/>
    <w:rsid w:val="00793AB0"/>
    <w:rsid w:val="00794232"/>
    <w:rsid w:val="007943A6"/>
    <w:rsid w:val="0079459C"/>
    <w:rsid w:val="00794750"/>
    <w:rsid w:val="00794AFC"/>
    <w:rsid w:val="007963FB"/>
    <w:rsid w:val="00797235"/>
    <w:rsid w:val="00797E04"/>
    <w:rsid w:val="007A060B"/>
    <w:rsid w:val="007A0945"/>
    <w:rsid w:val="007A0B95"/>
    <w:rsid w:val="007A1B4A"/>
    <w:rsid w:val="007A1BD5"/>
    <w:rsid w:val="007A21F1"/>
    <w:rsid w:val="007A22DE"/>
    <w:rsid w:val="007A3FDC"/>
    <w:rsid w:val="007A4F96"/>
    <w:rsid w:val="007A5073"/>
    <w:rsid w:val="007A530A"/>
    <w:rsid w:val="007A5874"/>
    <w:rsid w:val="007A640B"/>
    <w:rsid w:val="007A7383"/>
    <w:rsid w:val="007A76DC"/>
    <w:rsid w:val="007A7BE8"/>
    <w:rsid w:val="007B07F5"/>
    <w:rsid w:val="007B0F22"/>
    <w:rsid w:val="007B10C6"/>
    <w:rsid w:val="007B1733"/>
    <w:rsid w:val="007B29E3"/>
    <w:rsid w:val="007B2AAD"/>
    <w:rsid w:val="007B35B1"/>
    <w:rsid w:val="007B35CC"/>
    <w:rsid w:val="007B3726"/>
    <w:rsid w:val="007B3880"/>
    <w:rsid w:val="007B3E96"/>
    <w:rsid w:val="007B469B"/>
    <w:rsid w:val="007B487D"/>
    <w:rsid w:val="007B495A"/>
    <w:rsid w:val="007B50FE"/>
    <w:rsid w:val="007B6A3E"/>
    <w:rsid w:val="007B790D"/>
    <w:rsid w:val="007B7E34"/>
    <w:rsid w:val="007C006C"/>
    <w:rsid w:val="007C1A87"/>
    <w:rsid w:val="007C23BA"/>
    <w:rsid w:val="007C327D"/>
    <w:rsid w:val="007C38D0"/>
    <w:rsid w:val="007C3EDE"/>
    <w:rsid w:val="007C45C3"/>
    <w:rsid w:val="007C48A8"/>
    <w:rsid w:val="007C5828"/>
    <w:rsid w:val="007C605A"/>
    <w:rsid w:val="007C6208"/>
    <w:rsid w:val="007C68DB"/>
    <w:rsid w:val="007C745F"/>
    <w:rsid w:val="007C784C"/>
    <w:rsid w:val="007C7B88"/>
    <w:rsid w:val="007C7E74"/>
    <w:rsid w:val="007D03F1"/>
    <w:rsid w:val="007D0E26"/>
    <w:rsid w:val="007D1800"/>
    <w:rsid w:val="007D2625"/>
    <w:rsid w:val="007D31FD"/>
    <w:rsid w:val="007D36DA"/>
    <w:rsid w:val="007D3BC7"/>
    <w:rsid w:val="007D41BB"/>
    <w:rsid w:val="007D4950"/>
    <w:rsid w:val="007D4958"/>
    <w:rsid w:val="007D52D0"/>
    <w:rsid w:val="007D5BB8"/>
    <w:rsid w:val="007D6A4B"/>
    <w:rsid w:val="007D6D03"/>
    <w:rsid w:val="007D7C41"/>
    <w:rsid w:val="007E082D"/>
    <w:rsid w:val="007E0FD7"/>
    <w:rsid w:val="007E2FBC"/>
    <w:rsid w:val="007E35B9"/>
    <w:rsid w:val="007E3750"/>
    <w:rsid w:val="007E3BCE"/>
    <w:rsid w:val="007E4400"/>
    <w:rsid w:val="007E463D"/>
    <w:rsid w:val="007E4A50"/>
    <w:rsid w:val="007E502E"/>
    <w:rsid w:val="007E67D2"/>
    <w:rsid w:val="007E6D2C"/>
    <w:rsid w:val="007E6F09"/>
    <w:rsid w:val="007E7659"/>
    <w:rsid w:val="007E79E5"/>
    <w:rsid w:val="007E7D9A"/>
    <w:rsid w:val="007E7F2E"/>
    <w:rsid w:val="007F0002"/>
    <w:rsid w:val="007F09A1"/>
    <w:rsid w:val="007F1808"/>
    <w:rsid w:val="007F1B04"/>
    <w:rsid w:val="007F24DF"/>
    <w:rsid w:val="007F2E40"/>
    <w:rsid w:val="007F2E43"/>
    <w:rsid w:val="007F371E"/>
    <w:rsid w:val="007F3D7B"/>
    <w:rsid w:val="007F3E1F"/>
    <w:rsid w:val="007F4EC7"/>
    <w:rsid w:val="007F4F98"/>
    <w:rsid w:val="007F5B4B"/>
    <w:rsid w:val="007F5EFF"/>
    <w:rsid w:val="0080072C"/>
    <w:rsid w:val="0080129F"/>
    <w:rsid w:val="0080143F"/>
    <w:rsid w:val="00801A9C"/>
    <w:rsid w:val="00802315"/>
    <w:rsid w:val="008028F0"/>
    <w:rsid w:val="00802FAC"/>
    <w:rsid w:val="008043E4"/>
    <w:rsid w:val="008049ED"/>
    <w:rsid w:val="00804C74"/>
    <w:rsid w:val="0080543C"/>
    <w:rsid w:val="0080552B"/>
    <w:rsid w:val="008065C6"/>
    <w:rsid w:val="00807A99"/>
    <w:rsid w:val="00810607"/>
    <w:rsid w:val="00810867"/>
    <w:rsid w:val="00810E68"/>
    <w:rsid w:val="008127FB"/>
    <w:rsid w:val="0081367A"/>
    <w:rsid w:val="00813897"/>
    <w:rsid w:val="00814465"/>
    <w:rsid w:val="00814B2A"/>
    <w:rsid w:val="00814B67"/>
    <w:rsid w:val="00814CA8"/>
    <w:rsid w:val="00815013"/>
    <w:rsid w:val="0081528F"/>
    <w:rsid w:val="00815ACE"/>
    <w:rsid w:val="00815E11"/>
    <w:rsid w:val="0081602C"/>
    <w:rsid w:val="0081650D"/>
    <w:rsid w:val="008174B2"/>
    <w:rsid w:val="00817CDE"/>
    <w:rsid w:val="0082028D"/>
    <w:rsid w:val="008214DD"/>
    <w:rsid w:val="00821CED"/>
    <w:rsid w:val="00822206"/>
    <w:rsid w:val="0082294D"/>
    <w:rsid w:val="00822FED"/>
    <w:rsid w:val="008231A3"/>
    <w:rsid w:val="00823B83"/>
    <w:rsid w:val="00825683"/>
    <w:rsid w:val="00825C31"/>
    <w:rsid w:val="00826BBA"/>
    <w:rsid w:val="00827D5A"/>
    <w:rsid w:val="0083111C"/>
    <w:rsid w:val="00831AE7"/>
    <w:rsid w:val="00832084"/>
    <w:rsid w:val="00833C13"/>
    <w:rsid w:val="00833EFE"/>
    <w:rsid w:val="008340AC"/>
    <w:rsid w:val="008357B5"/>
    <w:rsid w:val="00835D56"/>
    <w:rsid w:val="00835F84"/>
    <w:rsid w:val="00836A94"/>
    <w:rsid w:val="00836FDC"/>
    <w:rsid w:val="00840B5C"/>
    <w:rsid w:val="00840E7B"/>
    <w:rsid w:val="0084115A"/>
    <w:rsid w:val="008412D6"/>
    <w:rsid w:val="00841CBF"/>
    <w:rsid w:val="00843E1E"/>
    <w:rsid w:val="00844FA5"/>
    <w:rsid w:val="008451D3"/>
    <w:rsid w:val="00845A65"/>
    <w:rsid w:val="00846270"/>
    <w:rsid w:val="00847211"/>
    <w:rsid w:val="00847E13"/>
    <w:rsid w:val="00847EE2"/>
    <w:rsid w:val="00850996"/>
    <w:rsid w:val="00850BE0"/>
    <w:rsid w:val="008516E6"/>
    <w:rsid w:val="008523FA"/>
    <w:rsid w:val="008535F0"/>
    <w:rsid w:val="00853774"/>
    <w:rsid w:val="00853887"/>
    <w:rsid w:val="00853A11"/>
    <w:rsid w:val="00853F7A"/>
    <w:rsid w:val="0085436D"/>
    <w:rsid w:val="0085498B"/>
    <w:rsid w:val="00855A9C"/>
    <w:rsid w:val="00856550"/>
    <w:rsid w:val="00856BEA"/>
    <w:rsid w:val="00856C66"/>
    <w:rsid w:val="0085790A"/>
    <w:rsid w:val="008604FB"/>
    <w:rsid w:val="008607E7"/>
    <w:rsid w:val="00860B79"/>
    <w:rsid w:val="00861009"/>
    <w:rsid w:val="008619B2"/>
    <w:rsid w:val="00861A62"/>
    <w:rsid w:val="00861EBC"/>
    <w:rsid w:val="00862462"/>
    <w:rsid w:val="008624C0"/>
    <w:rsid w:val="0086298A"/>
    <w:rsid w:val="00863116"/>
    <w:rsid w:val="008631FA"/>
    <w:rsid w:val="00863351"/>
    <w:rsid w:val="00863AB3"/>
    <w:rsid w:val="00864168"/>
    <w:rsid w:val="0086442A"/>
    <w:rsid w:val="00864D19"/>
    <w:rsid w:val="008653F5"/>
    <w:rsid w:val="008656D9"/>
    <w:rsid w:val="00865B18"/>
    <w:rsid w:val="008660B3"/>
    <w:rsid w:val="00866602"/>
    <w:rsid w:val="00866E57"/>
    <w:rsid w:val="0086764C"/>
    <w:rsid w:val="00867C93"/>
    <w:rsid w:val="00870317"/>
    <w:rsid w:val="0087064E"/>
    <w:rsid w:val="00870764"/>
    <w:rsid w:val="008716DC"/>
    <w:rsid w:val="00873D59"/>
    <w:rsid w:val="00873D64"/>
    <w:rsid w:val="0087568D"/>
    <w:rsid w:val="00876FC8"/>
    <w:rsid w:val="008774DA"/>
    <w:rsid w:val="008803F4"/>
    <w:rsid w:val="00880CBE"/>
    <w:rsid w:val="00883648"/>
    <w:rsid w:val="008842BF"/>
    <w:rsid w:val="0088448D"/>
    <w:rsid w:val="0088528B"/>
    <w:rsid w:val="008854C7"/>
    <w:rsid w:val="00885B0A"/>
    <w:rsid w:val="00886F5C"/>
    <w:rsid w:val="008870EF"/>
    <w:rsid w:val="008877F3"/>
    <w:rsid w:val="008878E8"/>
    <w:rsid w:val="008905E2"/>
    <w:rsid w:val="00890D4C"/>
    <w:rsid w:val="008913EE"/>
    <w:rsid w:val="008914B1"/>
    <w:rsid w:val="0089210C"/>
    <w:rsid w:val="00894541"/>
    <w:rsid w:val="008948F9"/>
    <w:rsid w:val="00894BAE"/>
    <w:rsid w:val="00894D35"/>
    <w:rsid w:val="00895202"/>
    <w:rsid w:val="00895785"/>
    <w:rsid w:val="00896138"/>
    <w:rsid w:val="008967B6"/>
    <w:rsid w:val="0089684D"/>
    <w:rsid w:val="00896871"/>
    <w:rsid w:val="00896F14"/>
    <w:rsid w:val="00897110"/>
    <w:rsid w:val="0089769C"/>
    <w:rsid w:val="00897BFA"/>
    <w:rsid w:val="008A084B"/>
    <w:rsid w:val="008A190B"/>
    <w:rsid w:val="008A213A"/>
    <w:rsid w:val="008A2BC1"/>
    <w:rsid w:val="008A2BE6"/>
    <w:rsid w:val="008A3143"/>
    <w:rsid w:val="008A3C15"/>
    <w:rsid w:val="008A3E7D"/>
    <w:rsid w:val="008A424D"/>
    <w:rsid w:val="008A486A"/>
    <w:rsid w:val="008A519E"/>
    <w:rsid w:val="008A5704"/>
    <w:rsid w:val="008A75B6"/>
    <w:rsid w:val="008A7788"/>
    <w:rsid w:val="008B2CAA"/>
    <w:rsid w:val="008B37E9"/>
    <w:rsid w:val="008B3C89"/>
    <w:rsid w:val="008B580C"/>
    <w:rsid w:val="008B6A89"/>
    <w:rsid w:val="008B71CB"/>
    <w:rsid w:val="008C0AD5"/>
    <w:rsid w:val="008C0E81"/>
    <w:rsid w:val="008C241A"/>
    <w:rsid w:val="008C3630"/>
    <w:rsid w:val="008C38BA"/>
    <w:rsid w:val="008C47FD"/>
    <w:rsid w:val="008C5EC0"/>
    <w:rsid w:val="008C6105"/>
    <w:rsid w:val="008C6283"/>
    <w:rsid w:val="008C6822"/>
    <w:rsid w:val="008C691B"/>
    <w:rsid w:val="008C7086"/>
    <w:rsid w:val="008C73A0"/>
    <w:rsid w:val="008C7415"/>
    <w:rsid w:val="008C7CB5"/>
    <w:rsid w:val="008D05E1"/>
    <w:rsid w:val="008D05E6"/>
    <w:rsid w:val="008D19B7"/>
    <w:rsid w:val="008D1D3B"/>
    <w:rsid w:val="008D1F7C"/>
    <w:rsid w:val="008D2712"/>
    <w:rsid w:val="008D27F8"/>
    <w:rsid w:val="008D2C95"/>
    <w:rsid w:val="008D3633"/>
    <w:rsid w:val="008D40C2"/>
    <w:rsid w:val="008D4413"/>
    <w:rsid w:val="008D45CC"/>
    <w:rsid w:val="008D570A"/>
    <w:rsid w:val="008D5925"/>
    <w:rsid w:val="008D7B50"/>
    <w:rsid w:val="008E00F4"/>
    <w:rsid w:val="008E0A8C"/>
    <w:rsid w:val="008E0A9E"/>
    <w:rsid w:val="008E0B76"/>
    <w:rsid w:val="008E0D6E"/>
    <w:rsid w:val="008E16B5"/>
    <w:rsid w:val="008E2ABC"/>
    <w:rsid w:val="008E3F22"/>
    <w:rsid w:val="008E4C75"/>
    <w:rsid w:val="008E508E"/>
    <w:rsid w:val="008E50C5"/>
    <w:rsid w:val="008E66C3"/>
    <w:rsid w:val="008E710A"/>
    <w:rsid w:val="008E75C2"/>
    <w:rsid w:val="008E7AC7"/>
    <w:rsid w:val="008F0287"/>
    <w:rsid w:val="008F093D"/>
    <w:rsid w:val="008F1099"/>
    <w:rsid w:val="008F153A"/>
    <w:rsid w:val="008F23D5"/>
    <w:rsid w:val="008F252C"/>
    <w:rsid w:val="008F2A43"/>
    <w:rsid w:val="008F2E10"/>
    <w:rsid w:val="008F3B31"/>
    <w:rsid w:val="008F53A9"/>
    <w:rsid w:val="008F572B"/>
    <w:rsid w:val="008F6192"/>
    <w:rsid w:val="008F62E4"/>
    <w:rsid w:val="008F63F8"/>
    <w:rsid w:val="008F641B"/>
    <w:rsid w:val="008F697C"/>
    <w:rsid w:val="008F7616"/>
    <w:rsid w:val="009006AC"/>
    <w:rsid w:val="00900B31"/>
    <w:rsid w:val="00900BA6"/>
    <w:rsid w:val="00902956"/>
    <w:rsid w:val="00902E7C"/>
    <w:rsid w:val="00903020"/>
    <w:rsid w:val="00903657"/>
    <w:rsid w:val="00904937"/>
    <w:rsid w:val="009059C3"/>
    <w:rsid w:val="0090694A"/>
    <w:rsid w:val="009072A1"/>
    <w:rsid w:val="00911018"/>
    <w:rsid w:val="009120E9"/>
    <w:rsid w:val="00914A25"/>
    <w:rsid w:val="0091538C"/>
    <w:rsid w:val="00915628"/>
    <w:rsid w:val="009204BD"/>
    <w:rsid w:val="00920B51"/>
    <w:rsid w:val="009219EB"/>
    <w:rsid w:val="0092254B"/>
    <w:rsid w:val="00922607"/>
    <w:rsid w:val="00922B94"/>
    <w:rsid w:val="00923345"/>
    <w:rsid w:val="00923772"/>
    <w:rsid w:val="00923927"/>
    <w:rsid w:val="00923AEA"/>
    <w:rsid w:val="00923C5A"/>
    <w:rsid w:val="00923DAD"/>
    <w:rsid w:val="00924421"/>
    <w:rsid w:val="00924969"/>
    <w:rsid w:val="00924BB7"/>
    <w:rsid w:val="00924DC7"/>
    <w:rsid w:val="009250FA"/>
    <w:rsid w:val="00925CB5"/>
    <w:rsid w:val="00925D82"/>
    <w:rsid w:val="00926C0C"/>
    <w:rsid w:val="00926F95"/>
    <w:rsid w:val="00927F40"/>
    <w:rsid w:val="00927F97"/>
    <w:rsid w:val="00931078"/>
    <w:rsid w:val="009317D6"/>
    <w:rsid w:val="00932082"/>
    <w:rsid w:val="00932DBC"/>
    <w:rsid w:val="00933B21"/>
    <w:rsid w:val="009341CD"/>
    <w:rsid w:val="00934C5A"/>
    <w:rsid w:val="00934F12"/>
    <w:rsid w:val="00936948"/>
    <w:rsid w:val="00936C2B"/>
    <w:rsid w:val="00937599"/>
    <w:rsid w:val="00937BDA"/>
    <w:rsid w:val="0094031E"/>
    <w:rsid w:val="0094079D"/>
    <w:rsid w:val="00940E1B"/>
    <w:rsid w:val="00942D77"/>
    <w:rsid w:val="00943AE1"/>
    <w:rsid w:val="00943FA4"/>
    <w:rsid w:val="009457EB"/>
    <w:rsid w:val="00945C73"/>
    <w:rsid w:val="00946D4F"/>
    <w:rsid w:val="009473C0"/>
    <w:rsid w:val="00947EBB"/>
    <w:rsid w:val="0095019A"/>
    <w:rsid w:val="0095060A"/>
    <w:rsid w:val="00950A45"/>
    <w:rsid w:val="00950AE4"/>
    <w:rsid w:val="00951735"/>
    <w:rsid w:val="00951965"/>
    <w:rsid w:val="00951F74"/>
    <w:rsid w:val="0095210F"/>
    <w:rsid w:val="00952383"/>
    <w:rsid w:val="0095258D"/>
    <w:rsid w:val="00953072"/>
    <w:rsid w:val="00953C77"/>
    <w:rsid w:val="009548EC"/>
    <w:rsid w:val="00954CE3"/>
    <w:rsid w:val="0095541F"/>
    <w:rsid w:val="009560FD"/>
    <w:rsid w:val="0095695C"/>
    <w:rsid w:val="00956BFD"/>
    <w:rsid w:val="009575C0"/>
    <w:rsid w:val="00957772"/>
    <w:rsid w:val="00957FBC"/>
    <w:rsid w:val="00960ECA"/>
    <w:rsid w:val="00961061"/>
    <w:rsid w:val="009614DE"/>
    <w:rsid w:val="0096260E"/>
    <w:rsid w:val="00962AA7"/>
    <w:rsid w:val="00965F61"/>
    <w:rsid w:val="00965F73"/>
    <w:rsid w:val="00966E6D"/>
    <w:rsid w:val="00967150"/>
    <w:rsid w:val="009672DB"/>
    <w:rsid w:val="00967FD3"/>
    <w:rsid w:val="00970398"/>
    <w:rsid w:val="00970716"/>
    <w:rsid w:val="00971FE4"/>
    <w:rsid w:val="0097239F"/>
    <w:rsid w:val="00972475"/>
    <w:rsid w:val="00972CC6"/>
    <w:rsid w:val="009736E6"/>
    <w:rsid w:val="009754F7"/>
    <w:rsid w:val="00975518"/>
    <w:rsid w:val="00975928"/>
    <w:rsid w:val="00975CDD"/>
    <w:rsid w:val="00976029"/>
    <w:rsid w:val="009775E1"/>
    <w:rsid w:val="00981DA0"/>
    <w:rsid w:val="00981F1E"/>
    <w:rsid w:val="00982EF9"/>
    <w:rsid w:val="00983F11"/>
    <w:rsid w:val="00984BA2"/>
    <w:rsid w:val="00985091"/>
    <w:rsid w:val="00985120"/>
    <w:rsid w:val="00986472"/>
    <w:rsid w:val="00986602"/>
    <w:rsid w:val="0098664D"/>
    <w:rsid w:val="00986B34"/>
    <w:rsid w:val="00986C06"/>
    <w:rsid w:val="00986DB6"/>
    <w:rsid w:val="00986EC3"/>
    <w:rsid w:val="0098723B"/>
    <w:rsid w:val="00987457"/>
    <w:rsid w:val="009877DE"/>
    <w:rsid w:val="0098793F"/>
    <w:rsid w:val="00987BC2"/>
    <w:rsid w:val="0099037D"/>
    <w:rsid w:val="00990386"/>
    <w:rsid w:val="0099097F"/>
    <w:rsid w:val="00992250"/>
    <w:rsid w:val="0099269D"/>
    <w:rsid w:val="00993009"/>
    <w:rsid w:val="0099315F"/>
    <w:rsid w:val="009936A2"/>
    <w:rsid w:val="00993B74"/>
    <w:rsid w:val="00993FEB"/>
    <w:rsid w:val="00994CC8"/>
    <w:rsid w:val="00994D60"/>
    <w:rsid w:val="00994E9B"/>
    <w:rsid w:val="00994F52"/>
    <w:rsid w:val="009953D4"/>
    <w:rsid w:val="00995641"/>
    <w:rsid w:val="0099607D"/>
    <w:rsid w:val="00996089"/>
    <w:rsid w:val="009968CA"/>
    <w:rsid w:val="00996B50"/>
    <w:rsid w:val="0099706B"/>
    <w:rsid w:val="009974E7"/>
    <w:rsid w:val="009A0380"/>
    <w:rsid w:val="009A0E00"/>
    <w:rsid w:val="009A1403"/>
    <w:rsid w:val="009A1735"/>
    <w:rsid w:val="009A3274"/>
    <w:rsid w:val="009A4246"/>
    <w:rsid w:val="009A48D1"/>
    <w:rsid w:val="009A4923"/>
    <w:rsid w:val="009A4B6A"/>
    <w:rsid w:val="009A51D7"/>
    <w:rsid w:val="009A6C62"/>
    <w:rsid w:val="009A7C57"/>
    <w:rsid w:val="009B0AE6"/>
    <w:rsid w:val="009B1012"/>
    <w:rsid w:val="009B107D"/>
    <w:rsid w:val="009B1B4E"/>
    <w:rsid w:val="009B2F4F"/>
    <w:rsid w:val="009B3CBA"/>
    <w:rsid w:val="009B3F80"/>
    <w:rsid w:val="009B4432"/>
    <w:rsid w:val="009B44A2"/>
    <w:rsid w:val="009B4759"/>
    <w:rsid w:val="009B6020"/>
    <w:rsid w:val="009B6F13"/>
    <w:rsid w:val="009B77E9"/>
    <w:rsid w:val="009C0C84"/>
    <w:rsid w:val="009C0D7A"/>
    <w:rsid w:val="009C22E3"/>
    <w:rsid w:val="009C246D"/>
    <w:rsid w:val="009C258C"/>
    <w:rsid w:val="009C3189"/>
    <w:rsid w:val="009C3525"/>
    <w:rsid w:val="009C365D"/>
    <w:rsid w:val="009C398E"/>
    <w:rsid w:val="009C415B"/>
    <w:rsid w:val="009C4D4B"/>
    <w:rsid w:val="009C5016"/>
    <w:rsid w:val="009C5D27"/>
    <w:rsid w:val="009C65C6"/>
    <w:rsid w:val="009C6D63"/>
    <w:rsid w:val="009C7B5F"/>
    <w:rsid w:val="009C7C38"/>
    <w:rsid w:val="009D1821"/>
    <w:rsid w:val="009D1A6F"/>
    <w:rsid w:val="009D1FEB"/>
    <w:rsid w:val="009D228A"/>
    <w:rsid w:val="009D2C84"/>
    <w:rsid w:val="009D4A90"/>
    <w:rsid w:val="009D5664"/>
    <w:rsid w:val="009D5752"/>
    <w:rsid w:val="009D57CF"/>
    <w:rsid w:val="009D57F6"/>
    <w:rsid w:val="009D5968"/>
    <w:rsid w:val="009D5A15"/>
    <w:rsid w:val="009D5EEF"/>
    <w:rsid w:val="009D6BE9"/>
    <w:rsid w:val="009D6FC0"/>
    <w:rsid w:val="009D7933"/>
    <w:rsid w:val="009D7A57"/>
    <w:rsid w:val="009E06B7"/>
    <w:rsid w:val="009E0733"/>
    <w:rsid w:val="009E0C6C"/>
    <w:rsid w:val="009E16D1"/>
    <w:rsid w:val="009E1AC6"/>
    <w:rsid w:val="009E2759"/>
    <w:rsid w:val="009E34CE"/>
    <w:rsid w:val="009E3B1E"/>
    <w:rsid w:val="009E43D6"/>
    <w:rsid w:val="009E49F6"/>
    <w:rsid w:val="009E4F63"/>
    <w:rsid w:val="009E4FB9"/>
    <w:rsid w:val="009E54D3"/>
    <w:rsid w:val="009E5B48"/>
    <w:rsid w:val="009E60FB"/>
    <w:rsid w:val="009E61F8"/>
    <w:rsid w:val="009E6903"/>
    <w:rsid w:val="009E6C1B"/>
    <w:rsid w:val="009E72D3"/>
    <w:rsid w:val="009E782F"/>
    <w:rsid w:val="009E7BEE"/>
    <w:rsid w:val="009F0E81"/>
    <w:rsid w:val="009F1187"/>
    <w:rsid w:val="009F124C"/>
    <w:rsid w:val="009F133A"/>
    <w:rsid w:val="009F1FCA"/>
    <w:rsid w:val="009F21C7"/>
    <w:rsid w:val="009F2D25"/>
    <w:rsid w:val="009F2FC8"/>
    <w:rsid w:val="009F36BD"/>
    <w:rsid w:val="009F53C5"/>
    <w:rsid w:val="009F5675"/>
    <w:rsid w:val="009F568A"/>
    <w:rsid w:val="009F5780"/>
    <w:rsid w:val="009F6197"/>
    <w:rsid w:val="009F6A80"/>
    <w:rsid w:val="009F7666"/>
    <w:rsid w:val="009F771B"/>
    <w:rsid w:val="009F7976"/>
    <w:rsid w:val="00A00131"/>
    <w:rsid w:val="00A00AB5"/>
    <w:rsid w:val="00A01046"/>
    <w:rsid w:val="00A011D9"/>
    <w:rsid w:val="00A01305"/>
    <w:rsid w:val="00A0259A"/>
    <w:rsid w:val="00A035CD"/>
    <w:rsid w:val="00A038EE"/>
    <w:rsid w:val="00A038FC"/>
    <w:rsid w:val="00A048FF"/>
    <w:rsid w:val="00A04C88"/>
    <w:rsid w:val="00A04DF4"/>
    <w:rsid w:val="00A05425"/>
    <w:rsid w:val="00A063A0"/>
    <w:rsid w:val="00A066B8"/>
    <w:rsid w:val="00A0683C"/>
    <w:rsid w:val="00A06ACB"/>
    <w:rsid w:val="00A073F2"/>
    <w:rsid w:val="00A07497"/>
    <w:rsid w:val="00A075EC"/>
    <w:rsid w:val="00A1088B"/>
    <w:rsid w:val="00A108F9"/>
    <w:rsid w:val="00A10C9A"/>
    <w:rsid w:val="00A1487D"/>
    <w:rsid w:val="00A1498E"/>
    <w:rsid w:val="00A14D8D"/>
    <w:rsid w:val="00A1500D"/>
    <w:rsid w:val="00A17A16"/>
    <w:rsid w:val="00A20A73"/>
    <w:rsid w:val="00A20BA8"/>
    <w:rsid w:val="00A210AA"/>
    <w:rsid w:val="00A2223F"/>
    <w:rsid w:val="00A222FE"/>
    <w:rsid w:val="00A229C4"/>
    <w:rsid w:val="00A233C1"/>
    <w:rsid w:val="00A23944"/>
    <w:rsid w:val="00A246BC"/>
    <w:rsid w:val="00A2472B"/>
    <w:rsid w:val="00A25158"/>
    <w:rsid w:val="00A2561E"/>
    <w:rsid w:val="00A258B5"/>
    <w:rsid w:val="00A25E02"/>
    <w:rsid w:val="00A2671F"/>
    <w:rsid w:val="00A26769"/>
    <w:rsid w:val="00A27820"/>
    <w:rsid w:val="00A3043C"/>
    <w:rsid w:val="00A3051B"/>
    <w:rsid w:val="00A307F6"/>
    <w:rsid w:val="00A31453"/>
    <w:rsid w:val="00A317E0"/>
    <w:rsid w:val="00A31918"/>
    <w:rsid w:val="00A31EDE"/>
    <w:rsid w:val="00A32A14"/>
    <w:rsid w:val="00A32F0F"/>
    <w:rsid w:val="00A34123"/>
    <w:rsid w:val="00A34239"/>
    <w:rsid w:val="00A344A5"/>
    <w:rsid w:val="00A346D6"/>
    <w:rsid w:val="00A34AB4"/>
    <w:rsid w:val="00A34B37"/>
    <w:rsid w:val="00A350EF"/>
    <w:rsid w:val="00A35D85"/>
    <w:rsid w:val="00A36B7B"/>
    <w:rsid w:val="00A37A65"/>
    <w:rsid w:val="00A37C17"/>
    <w:rsid w:val="00A37C8F"/>
    <w:rsid w:val="00A4023A"/>
    <w:rsid w:val="00A40562"/>
    <w:rsid w:val="00A40725"/>
    <w:rsid w:val="00A40DE9"/>
    <w:rsid w:val="00A42083"/>
    <w:rsid w:val="00A421B0"/>
    <w:rsid w:val="00A42B7D"/>
    <w:rsid w:val="00A438FB"/>
    <w:rsid w:val="00A43F2F"/>
    <w:rsid w:val="00A44118"/>
    <w:rsid w:val="00A449B1"/>
    <w:rsid w:val="00A44CB5"/>
    <w:rsid w:val="00A45391"/>
    <w:rsid w:val="00A456C9"/>
    <w:rsid w:val="00A45851"/>
    <w:rsid w:val="00A45C83"/>
    <w:rsid w:val="00A4753A"/>
    <w:rsid w:val="00A477D5"/>
    <w:rsid w:val="00A50C8B"/>
    <w:rsid w:val="00A51219"/>
    <w:rsid w:val="00A5173E"/>
    <w:rsid w:val="00A51DDD"/>
    <w:rsid w:val="00A51E20"/>
    <w:rsid w:val="00A52509"/>
    <w:rsid w:val="00A529C2"/>
    <w:rsid w:val="00A53596"/>
    <w:rsid w:val="00A53A55"/>
    <w:rsid w:val="00A53ADF"/>
    <w:rsid w:val="00A53D88"/>
    <w:rsid w:val="00A54D5E"/>
    <w:rsid w:val="00A555D2"/>
    <w:rsid w:val="00A56340"/>
    <w:rsid w:val="00A5696E"/>
    <w:rsid w:val="00A56C8B"/>
    <w:rsid w:val="00A57633"/>
    <w:rsid w:val="00A57CC1"/>
    <w:rsid w:val="00A57D2B"/>
    <w:rsid w:val="00A60694"/>
    <w:rsid w:val="00A60E39"/>
    <w:rsid w:val="00A61005"/>
    <w:rsid w:val="00A6183D"/>
    <w:rsid w:val="00A61A0D"/>
    <w:rsid w:val="00A621FF"/>
    <w:rsid w:val="00A62AB6"/>
    <w:rsid w:val="00A6305C"/>
    <w:rsid w:val="00A63267"/>
    <w:rsid w:val="00A63D82"/>
    <w:rsid w:val="00A64FDF"/>
    <w:rsid w:val="00A65244"/>
    <w:rsid w:val="00A6570F"/>
    <w:rsid w:val="00A65E6F"/>
    <w:rsid w:val="00A676B9"/>
    <w:rsid w:val="00A67F11"/>
    <w:rsid w:val="00A700F7"/>
    <w:rsid w:val="00A70384"/>
    <w:rsid w:val="00A7051C"/>
    <w:rsid w:val="00A7187F"/>
    <w:rsid w:val="00A72256"/>
    <w:rsid w:val="00A7275F"/>
    <w:rsid w:val="00A73877"/>
    <w:rsid w:val="00A73D28"/>
    <w:rsid w:val="00A742AC"/>
    <w:rsid w:val="00A742C9"/>
    <w:rsid w:val="00A74433"/>
    <w:rsid w:val="00A745C6"/>
    <w:rsid w:val="00A754D1"/>
    <w:rsid w:val="00A75E2E"/>
    <w:rsid w:val="00A761A9"/>
    <w:rsid w:val="00A76339"/>
    <w:rsid w:val="00A76E5E"/>
    <w:rsid w:val="00A801A3"/>
    <w:rsid w:val="00A80390"/>
    <w:rsid w:val="00A80544"/>
    <w:rsid w:val="00A8057F"/>
    <w:rsid w:val="00A80B81"/>
    <w:rsid w:val="00A828D4"/>
    <w:rsid w:val="00A82AC2"/>
    <w:rsid w:val="00A83414"/>
    <w:rsid w:val="00A83458"/>
    <w:rsid w:val="00A8352F"/>
    <w:rsid w:val="00A83A47"/>
    <w:rsid w:val="00A8457C"/>
    <w:rsid w:val="00A8498B"/>
    <w:rsid w:val="00A84A56"/>
    <w:rsid w:val="00A85169"/>
    <w:rsid w:val="00A8529E"/>
    <w:rsid w:val="00A857AB"/>
    <w:rsid w:val="00A85B41"/>
    <w:rsid w:val="00A85BFB"/>
    <w:rsid w:val="00A86484"/>
    <w:rsid w:val="00A87463"/>
    <w:rsid w:val="00A87647"/>
    <w:rsid w:val="00A91104"/>
    <w:rsid w:val="00A91ACF"/>
    <w:rsid w:val="00A91CD0"/>
    <w:rsid w:val="00A9283C"/>
    <w:rsid w:val="00A9305B"/>
    <w:rsid w:val="00A937B3"/>
    <w:rsid w:val="00A93AAC"/>
    <w:rsid w:val="00A94055"/>
    <w:rsid w:val="00A949E9"/>
    <w:rsid w:val="00A969EB"/>
    <w:rsid w:val="00A96C38"/>
    <w:rsid w:val="00A96D41"/>
    <w:rsid w:val="00A96F11"/>
    <w:rsid w:val="00A97EEC"/>
    <w:rsid w:val="00AA01AD"/>
    <w:rsid w:val="00AA1602"/>
    <w:rsid w:val="00AA17E3"/>
    <w:rsid w:val="00AA19B8"/>
    <w:rsid w:val="00AA1D1A"/>
    <w:rsid w:val="00AA1E82"/>
    <w:rsid w:val="00AA2030"/>
    <w:rsid w:val="00AA282C"/>
    <w:rsid w:val="00AA2EFC"/>
    <w:rsid w:val="00AA31B7"/>
    <w:rsid w:val="00AA32E0"/>
    <w:rsid w:val="00AA3677"/>
    <w:rsid w:val="00AA5B76"/>
    <w:rsid w:val="00AA5C44"/>
    <w:rsid w:val="00AA5D62"/>
    <w:rsid w:val="00AA63CA"/>
    <w:rsid w:val="00AA670B"/>
    <w:rsid w:val="00AA7216"/>
    <w:rsid w:val="00AA7C1E"/>
    <w:rsid w:val="00AB01C6"/>
    <w:rsid w:val="00AB0237"/>
    <w:rsid w:val="00AB06A6"/>
    <w:rsid w:val="00AB0743"/>
    <w:rsid w:val="00AB0CB5"/>
    <w:rsid w:val="00AB0F15"/>
    <w:rsid w:val="00AB0FB0"/>
    <w:rsid w:val="00AB21BE"/>
    <w:rsid w:val="00AB3430"/>
    <w:rsid w:val="00AB3CB2"/>
    <w:rsid w:val="00AB449E"/>
    <w:rsid w:val="00AB4590"/>
    <w:rsid w:val="00AB567E"/>
    <w:rsid w:val="00AB59AC"/>
    <w:rsid w:val="00AB60B1"/>
    <w:rsid w:val="00AB6416"/>
    <w:rsid w:val="00AB6A17"/>
    <w:rsid w:val="00AB6DF2"/>
    <w:rsid w:val="00AB7631"/>
    <w:rsid w:val="00AB7C6E"/>
    <w:rsid w:val="00AC0163"/>
    <w:rsid w:val="00AC0561"/>
    <w:rsid w:val="00AC1415"/>
    <w:rsid w:val="00AC1F5E"/>
    <w:rsid w:val="00AC2B6D"/>
    <w:rsid w:val="00AC3478"/>
    <w:rsid w:val="00AC34D9"/>
    <w:rsid w:val="00AC475D"/>
    <w:rsid w:val="00AC4A2B"/>
    <w:rsid w:val="00AC5353"/>
    <w:rsid w:val="00AC54EA"/>
    <w:rsid w:val="00AC5D4F"/>
    <w:rsid w:val="00AC6B4F"/>
    <w:rsid w:val="00AC7051"/>
    <w:rsid w:val="00AC706E"/>
    <w:rsid w:val="00AC761E"/>
    <w:rsid w:val="00AD02CF"/>
    <w:rsid w:val="00AD0396"/>
    <w:rsid w:val="00AD074B"/>
    <w:rsid w:val="00AD09C4"/>
    <w:rsid w:val="00AD11D6"/>
    <w:rsid w:val="00AD15A5"/>
    <w:rsid w:val="00AD16A2"/>
    <w:rsid w:val="00AD2449"/>
    <w:rsid w:val="00AD2E65"/>
    <w:rsid w:val="00AD36E5"/>
    <w:rsid w:val="00AD4530"/>
    <w:rsid w:val="00AD4731"/>
    <w:rsid w:val="00AD4B72"/>
    <w:rsid w:val="00AD534A"/>
    <w:rsid w:val="00AD56D0"/>
    <w:rsid w:val="00AD664E"/>
    <w:rsid w:val="00AD74EF"/>
    <w:rsid w:val="00AD7516"/>
    <w:rsid w:val="00AE01AA"/>
    <w:rsid w:val="00AE1104"/>
    <w:rsid w:val="00AE173A"/>
    <w:rsid w:val="00AE180E"/>
    <w:rsid w:val="00AE1D11"/>
    <w:rsid w:val="00AE1DA5"/>
    <w:rsid w:val="00AE21A8"/>
    <w:rsid w:val="00AE3133"/>
    <w:rsid w:val="00AE338E"/>
    <w:rsid w:val="00AE36C8"/>
    <w:rsid w:val="00AE3BF5"/>
    <w:rsid w:val="00AE3F36"/>
    <w:rsid w:val="00AE4259"/>
    <w:rsid w:val="00AE4828"/>
    <w:rsid w:val="00AE5662"/>
    <w:rsid w:val="00AE5708"/>
    <w:rsid w:val="00AE5D39"/>
    <w:rsid w:val="00AE619D"/>
    <w:rsid w:val="00AE6204"/>
    <w:rsid w:val="00AE6816"/>
    <w:rsid w:val="00AE7067"/>
    <w:rsid w:val="00AE74F8"/>
    <w:rsid w:val="00AE7A36"/>
    <w:rsid w:val="00AF14D5"/>
    <w:rsid w:val="00AF21EA"/>
    <w:rsid w:val="00AF2322"/>
    <w:rsid w:val="00AF2871"/>
    <w:rsid w:val="00AF3613"/>
    <w:rsid w:val="00AF3699"/>
    <w:rsid w:val="00AF39CC"/>
    <w:rsid w:val="00AF4590"/>
    <w:rsid w:val="00AF495A"/>
    <w:rsid w:val="00AF5804"/>
    <w:rsid w:val="00AF5E53"/>
    <w:rsid w:val="00AF6278"/>
    <w:rsid w:val="00AF639A"/>
    <w:rsid w:val="00AF771E"/>
    <w:rsid w:val="00AF77BF"/>
    <w:rsid w:val="00AF7DAF"/>
    <w:rsid w:val="00B00C4C"/>
    <w:rsid w:val="00B012A0"/>
    <w:rsid w:val="00B0182C"/>
    <w:rsid w:val="00B018C7"/>
    <w:rsid w:val="00B01CA5"/>
    <w:rsid w:val="00B01F40"/>
    <w:rsid w:val="00B020B7"/>
    <w:rsid w:val="00B02265"/>
    <w:rsid w:val="00B0286D"/>
    <w:rsid w:val="00B0352D"/>
    <w:rsid w:val="00B0366C"/>
    <w:rsid w:val="00B03A15"/>
    <w:rsid w:val="00B03CC9"/>
    <w:rsid w:val="00B04992"/>
    <w:rsid w:val="00B04B13"/>
    <w:rsid w:val="00B05D5C"/>
    <w:rsid w:val="00B0631D"/>
    <w:rsid w:val="00B064FE"/>
    <w:rsid w:val="00B06B58"/>
    <w:rsid w:val="00B07ADA"/>
    <w:rsid w:val="00B1056F"/>
    <w:rsid w:val="00B11FF4"/>
    <w:rsid w:val="00B126BB"/>
    <w:rsid w:val="00B15926"/>
    <w:rsid w:val="00B15B28"/>
    <w:rsid w:val="00B16608"/>
    <w:rsid w:val="00B169A6"/>
    <w:rsid w:val="00B16BAB"/>
    <w:rsid w:val="00B1720F"/>
    <w:rsid w:val="00B17658"/>
    <w:rsid w:val="00B17BB5"/>
    <w:rsid w:val="00B20DFD"/>
    <w:rsid w:val="00B21504"/>
    <w:rsid w:val="00B217AF"/>
    <w:rsid w:val="00B22CE8"/>
    <w:rsid w:val="00B23EAB"/>
    <w:rsid w:val="00B24BD5"/>
    <w:rsid w:val="00B252C4"/>
    <w:rsid w:val="00B25615"/>
    <w:rsid w:val="00B2578F"/>
    <w:rsid w:val="00B26409"/>
    <w:rsid w:val="00B26F41"/>
    <w:rsid w:val="00B27D57"/>
    <w:rsid w:val="00B30878"/>
    <w:rsid w:val="00B31596"/>
    <w:rsid w:val="00B316CE"/>
    <w:rsid w:val="00B318B9"/>
    <w:rsid w:val="00B320A6"/>
    <w:rsid w:val="00B321ED"/>
    <w:rsid w:val="00B32D0C"/>
    <w:rsid w:val="00B32EE1"/>
    <w:rsid w:val="00B3392A"/>
    <w:rsid w:val="00B343DB"/>
    <w:rsid w:val="00B34627"/>
    <w:rsid w:val="00B34E33"/>
    <w:rsid w:val="00B34F12"/>
    <w:rsid w:val="00B3534D"/>
    <w:rsid w:val="00B353E8"/>
    <w:rsid w:val="00B355CE"/>
    <w:rsid w:val="00B3582F"/>
    <w:rsid w:val="00B36991"/>
    <w:rsid w:val="00B37239"/>
    <w:rsid w:val="00B37AA3"/>
    <w:rsid w:val="00B37D77"/>
    <w:rsid w:val="00B4020C"/>
    <w:rsid w:val="00B40301"/>
    <w:rsid w:val="00B40627"/>
    <w:rsid w:val="00B40BEA"/>
    <w:rsid w:val="00B40C3B"/>
    <w:rsid w:val="00B4161C"/>
    <w:rsid w:val="00B41ACF"/>
    <w:rsid w:val="00B42C33"/>
    <w:rsid w:val="00B42E10"/>
    <w:rsid w:val="00B42E94"/>
    <w:rsid w:val="00B43026"/>
    <w:rsid w:val="00B43299"/>
    <w:rsid w:val="00B43879"/>
    <w:rsid w:val="00B43880"/>
    <w:rsid w:val="00B43CE2"/>
    <w:rsid w:val="00B44760"/>
    <w:rsid w:val="00B46121"/>
    <w:rsid w:val="00B46578"/>
    <w:rsid w:val="00B46766"/>
    <w:rsid w:val="00B46856"/>
    <w:rsid w:val="00B47256"/>
    <w:rsid w:val="00B47B18"/>
    <w:rsid w:val="00B50567"/>
    <w:rsid w:val="00B50592"/>
    <w:rsid w:val="00B506B6"/>
    <w:rsid w:val="00B50C65"/>
    <w:rsid w:val="00B51401"/>
    <w:rsid w:val="00B517EA"/>
    <w:rsid w:val="00B518D6"/>
    <w:rsid w:val="00B51B8D"/>
    <w:rsid w:val="00B51E4D"/>
    <w:rsid w:val="00B5284F"/>
    <w:rsid w:val="00B5294E"/>
    <w:rsid w:val="00B52FFE"/>
    <w:rsid w:val="00B53C5B"/>
    <w:rsid w:val="00B541E1"/>
    <w:rsid w:val="00B54417"/>
    <w:rsid w:val="00B552BF"/>
    <w:rsid w:val="00B5564D"/>
    <w:rsid w:val="00B5728C"/>
    <w:rsid w:val="00B57A68"/>
    <w:rsid w:val="00B57DA5"/>
    <w:rsid w:val="00B60166"/>
    <w:rsid w:val="00B60E03"/>
    <w:rsid w:val="00B613E3"/>
    <w:rsid w:val="00B61405"/>
    <w:rsid w:val="00B62666"/>
    <w:rsid w:val="00B62B59"/>
    <w:rsid w:val="00B62E2F"/>
    <w:rsid w:val="00B63291"/>
    <w:rsid w:val="00B6406D"/>
    <w:rsid w:val="00B64D92"/>
    <w:rsid w:val="00B6507C"/>
    <w:rsid w:val="00B6514C"/>
    <w:rsid w:val="00B66393"/>
    <w:rsid w:val="00B666E1"/>
    <w:rsid w:val="00B66B01"/>
    <w:rsid w:val="00B66BAE"/>
    <w:rsid w:val="00B70CD2"/>
    <w:rsid w:val="00B711C9"/>
    <w:rsid w:val="00B71754"/>
    <w:rsid w:val="00B71829"/>
    <w:rsid w:val="00B71CB8"/>
    <w:rsid w:val="00B72131"/>
    <w:rsid w:val="00B72520"/>
    <w:rsid w:val="00B72D95"/>
    <w:rsid w:val="00B72F64"/>
    <w:rsid w:val="00B732C6"/>
    <w:rsid w:val="00B73D57"/>
    <w:rsid w:val="00B7447D"/>
    <w:rsid w:val="00B75F03"/>
    <w:rsid w:val="00B75F54"/>
    <w:rsid w:val="00B75FD6"/>
    <w:rsid w:val="00B762E7"/>
    <w:rsid w:val="00B7639C"/>
    <w:rsid w:val="00B76756"/>
    <w:rsid w:val="00B7676C"/>
    <w:rsid w:val="00B76C68"/>
    <w:rsid w:val="00B77121"/>
    <w:rsid w:val="00B77411"/>
    <w:rsid w:val="00B77BC8"/>
    <w:rsid w:val="00B80BE4"/>
    <w:rsid w:val="00B80FF7"/>
    <w:rsid w:val="00B821CE"/>
    <w:rsid w:val="00B821FE"/>
    <w:rsid w:val="00B822C9"/>
    <w:rsid w:val="00B825F9"/>
    <w:rsid w:val="00B84262"/>
    <w:rsid w:val="00B84898"/>
    <w:rsid w:val="00B85057"/>
    <w:rsid w:val="00B85A34"/>
    <w:rsid w:val="00B85A9D"/>
    <w:rsid w:val="00B85CA0"/>
    <w:rsid w:val="00B862EF"/>
    <w:rsid w:val="00B86448"/>
    <w:rsid w:val="00B8691F"/>
    <w:rsid w:val="00B86CCC"/>
    <w:rsid w:val="00B875C9"/>
    <w:rsid w:val="00B90584"/>
    <w:rsid w:val="00B90B24"/>
    <w:rsid w:val="00B91584"/>
    <w:rsid w:val="00B917E8"/>
    <w:rsid w:val="00B91DE8"/>
    <w:rsid w:val="00B91F93"/>
    <w:rsid w:val="00B92150"/>
    <w:rsid w:val="00B93BAB"/>
    <w:rsid w:val="00B93DEA"/>
    <w:rsid w:val="00B93E8E"/>
    <w:rsid w:val="00B94277"/>
    <w:rsid w:val="00B94766"/>
    <w:rsid w:val="00B94880"/>
    <w:rsid w:val="00B94DAE"/>
    <w:rsid w:val="00B960F4"/>
    <w:rsid w:val="00B97AA5"/>
    <w:rsid w:val="00BA0247"/>
    <w:rsid w:val="00BA042C"/>
    <w:rsid w:val="00BA0F6A"/>
    <w:rsid w:val="00BA1577"/>
    <w:rsid w:val="00BA1C1C"/>
    <w:rsid w:val="00BA214C"/>
    <w:rsid w:val="00BA227D"/>
    <w:rsid w:val="00BA35FF"/>
    <w:rsid w:val="00BA4380"/>
    <w:rsid w:val="00BA44FF"/>
    <w:rsid w:val="00BA5AD9"/>
    <w:rsid w:val="00BA5AEF"/>
    <w:rsid w:val="00BA64CE"/>
    <w:rsid w:val="00BA6AB6"/>
    <w:rsid w:val="00BB0C3B"/>
    <w:rsid w:val="00BB110B"/>
    <w:rsid w:val="00BB1530"/>
    <w:rsid w:val="00BB2795"/>
    <w:rsid w:val="00BB286C"/>
    <w:rsid w:val="00BB29F5"/>
    <w:rsid w:val="00BB2C7B"/>
    <w:rsid w:val="00BB30B5"/>
    <w:rsid w:val="00BB3A38"/>
    <w:rsid w:val="00BB3AA4"/>
    <w:rsid w:val="00BB4078"/>
    <w:rsid w:val="00BB569E"/>
    <w:rsid w:val="00BB5849"/>
    <w:rsid w:val="00BB5CAF"/>
    <w:rsid w:val="00BB5DC4"/>
    <w:rsid w:val="00BB6300"/>
    <w:rsid w:val="00BB67A7"/>
    <w:rsid w:val="00BB7733"/>
    <w:rsid w:val="00BB77AF"/>
    <w:rsid w:val="00BB7927"/>
    <w:rsid w:val="00BC1186"/>
    <w:rsid w:val="00BC1494"/>
    <w:rsid w:val="00BC14E1"/>
    <w:rsid w:val="00BC169A"/>
    <w:rsid w:val="00BC2823"/>
    <w:rsid w:val="00BC3026"/>
    <w:rsid w:val="00BC3096"/>
    <w:rsid w:val="00BC3915"/>
    <w:rsid w:val="00BC3A60"/>
    <w:rsid w:val="00BC3CDD"/>
    <w:rsid w:val="00BC5203"/>
    <w:rsid w:val="00BC563A"/>
    <w:rsid w:val="00BD0C74"/>
    <w:rsid w:val="00BD0F2B"/>
    <w:rsid w:val="00BD0F30"/>
    <w:rsid w:val="00BD13D3"/>
    <w:rsid w:val="00BD1C55"/>
    <w:rsid w:val="00BD260F"/>
    <w:rsid w:val="00BD2991"/>
    <w:rsid w:val="00BD2C10"/>
    <w:rsid w:val="00BD367D"/>
    <w:rsid w:val="00BD3BC1"/>
    <w:rsid w:val="00BD3F5C"/>
    <w:rsid w:val="00BD47F8"/>
    <w:rsid w:val="00BD4C61"/>
    <w:rsid w:val="00BD4F6C"/>
    <w:rsid w:val="00BD56A7"/>
    <w:rsid w:val="00BD5883"/>
    <w:rsid w:val="00BD5AF2"/>
    <w:rsid w:val="00BD6609"/>
    <w:rsid w:val="00BD687D"/>
    <w:rsid w:val="00BD7022"/>
    <w:rsid w:val="00BD7251"/>
    <w:rsid w:val="00BD75B2"/>
    <w:rsid w:val="00BE0748"/>
    <w:rsid w:val="00BE1E6B"/>
    <w:rsid w:val="00BE23A0"/>
    <w:rsid w:val="00BE311A"/>
    <w:rsid w:val="00BE33AD"/>
    <w:rsid w:val="00BE39A1"/>
    <w:rsid w:val="00BE3B10"/>
    <w:rsid w:val="00BE3B27"/>
    <w:rsid w:val="00BE3C42"/>
    <w:rsid w:val="00BE451E"/>
    <w:rsid w:val="00BE541C"/>
    <w:rsid w:val="00BE55EF"/>
    <w:rsid w:val="00BE5681"/>
    <w:rsid w:val="00BE5D0A"/>
    <w:rsid w:val="00BE6B24"/>
    <w:rsid w:val="00BE6D18"/>
    <w:rsid w:val="00BE6F77"/>
    <w:rsid w:val="00BE72B4"/>
    <w:rsid w:val="00BE7993"/>
    <w:rsid w:val="00BE7C98"/>
    <w:rsid w:val="00BF0675"/>
    <w:rsid w:val="00BF1518"/>
    <w:rsid w:val="00BF187E"/>
    <w:rsid w:val="00BF1AB1"/>
    <w:rsid w:val="00BF1DE7"/>
    <w:rsid w:val="00BF1EC3"/>
    <w:rsid w:val="00BF1ED9"/>
    <w:rsid w:val="00BF2166"/>
    <w:rsid w:val="00BF26F6"/>
    <w:rsid w:val="00BF2808"/>
    <w:rsid w:val="00BF3ED0"/>
    <w:rsid w:val="00BF430C"/>
    <w:rsid w:val="00BF46A1"/>
    <w:rsid w:val="00BF48DC"/>
    <w:rsid w:val="00BF4C63"/>
    <w:rsid w:val="00BF4CAD"/>
    <w:rsid w:val="00BF604A"/>
    <w:rsid w:val="00BF67F2"/>
    <w:rsid w:val="00BF7803"/>
    <w:rsid w:val="00BF7D46"/>
    <w:rsid w:val="00BF7E55"/>
    <w:rsid w:val="00C00474"/>
    <w:rsid w:val="00C0071A"/>
    <w:rsid w:val="00C00F74"/>
    <w:rsid w:val="00C01352"/>
    <w:rsid w:val="00C018E4"/>
    <w:rsid w:val="00C01A0F"/>
    <w:rsid w:val="00C01AF4"/>
    <w:rsid w:val="00C023B8"/>
    <w:rsid w:val="00C02688"/>
    <w:rsid w:val="00C03875"/>
    <w:rsid w:val="00C04CFF"/>
    <w:rsid w:val="00C054DD"/>
    <w:rsid w:val="00C0566C"/>
    <w:rsid w:val="00C063A8"/>
    <w:rsid w:val="00C063D4"/>
    <w:rsid w:val="00C0694F"/>
    <w:rsid w:val="00C069F9"/>
    <w:rsid w:val="00C07481"/>
    <w:rsid w:val="00C077AF"/>
    <w:rsid w:val="00C07808"/>
    <w:rsid w:val="00C078E3"/>
    <w:rsid w:val="00C079CD"/>
    <w:rsid w:val="00C10044"/>
    <w:rsid w:val="00C10166"/>
    <w:rsid w:val="00C10771"/>
    <w:rsid w:val="00C11849"/>
    <w:rsid w:val="00C11FF6"/>
    <w:rsid w:val="00C122A8"/>
    <w:rsid w:val="00C124CA"/>
    <w:rsid w:val="00C125A2"/>
    <w:rsid w:val="00C12A9B"/>
    <w:rsid w:val="00C1392B"/>
    <w:rsid w:val="00C13E06"/>
    <w:rsid w:val="00C14128"/>
    <w:rsid w:val="00C14461"/>
    <w:rsid w:val="00C15325"/>
    <w:rsid w:val="00C15EA1"/>
    <w:rsid w:val="00C16014"/>
    <w:rsid w:val="00C1622F"/>
    <w:rsid w:val="00C166A6"/>
    <w:rsid w:val="00C16FCC"/>
    <w:rsid w:val="00C1727C"/>
    <w:rsid w:val="00C172A2"/>
    <w:rsid w:val="00C2027A"/>
    <w:rsid w:val="00C20545"/>
    <w:rsid w:val="00C206E3"/>
    <w:rsid w:val="00C20C02"/>
    <w:rsid w:val="00C20F92"/>
    <w:rsid w:val="00C2174F"/>
    <w:rsid w:val="00C21FE0"/>
    <w:rsid w:val="00C22822"/>
    <w:rsid w:val="00C24A5C"/>
    <w:rsid w:val="00C24B11"/>
    <w:rsid w:val="00C24CF8"/>
    <w:rsid w:val="00C24F4A"/>
    <w:rsid w:val="00C25AB5"/>
    <w:rsid w:val="00C25BCB"/>
    <w:rsid w:val="00C30E84"/>
    <w:rsid w:val="00C31CEF"/>
    <w:rsid w:val="00C32DBB"/>
    <w:rsid w:val="00C34F6C"/>
    <w:rsid w:val="00C35B37"/>
    <w:rsid w:val="00C376F7"/>
    <w:rsid w:val="00C37AF5"/>
    <w:rsid w:val="00C37C85"/>
    <w:rsid w:val="00C40C13"/>
    <w:rsid w:val="00C41191"/>
    <w:rsid w:val="00C41235"/>
    <w:rsid w:val="00C423A6"/>
    <w:rsid w:val="00C42728"/>
    <w:rsid w:val="00C42D3A"/>
    <w:rsid w:val="00C42F6D"/>
    <w:rsid w:val="00C433A4"/>
    <w:rsid w:val="00C435B9"/>
    <w:rsid w:val="00C439E7"/>
    <w:rsid w:val="00C43B74"/>
    <w:rsid w:val="00C440DD"/>
    <w:rsid w:val="00C45077"/>
    <w:rsid w:val="00C45B6B"/>
    <w:rsid w:val="00C45E8A"/>
    <w:rsid w:val="00C45EAE"/>
    <w:rsid w:val="00C45EE2"/>
    <w:rsid w:val="00C46536"/>
    <w:rsid w:val="00C46A6C"/>
    <w:rsid w:val="00C47304"/>
    <w:rsid w:val="00C473AB"/>
    <w:rsid w:val="00C473DD"/>
    <w:rsid w:val="00C477C7"/>
    <w:rsid w:val="00C5040B"/>
    <w:rsid w:val="00C50F38"/>
    <w:rsid w:val="00C51373"/>
    <w:rsid w:val="00C513C5"/>
    <w:rsid w:val="00C519F3"/>
    <w:rsid w:val="00C522ED"/>
    <w:rsid w:val="00C52B0B"/>
    <w:rsid w:val="00C52B75"/>
    <w:rsid w:val="00C538FB"/>
    <w:rsid w:val="00C5460D"/>
    <w:rsid w:val="00C54942"/>
    <w:rsid w:val="00C54D89"/>
    <w:rsid w:val="00C55038"/>
    <w:rsid w:val="00C55B23"/>
    <w:rsid w:val="00C55F5D"/>
    <w:rsid w:val="00C56932"/>
    <w:rsid w:val="00C56EF5"/>
    <w:rsid w:val="00C56FC0"/>
    <w:rsid w:val="00C57159"/>
    <w:rsid w:val="00C57BC1"/>
    <w:rsid w:val="00C57BD5"/>
    <w:rsid w:val="00C60945"/>
    <w:rsid w:val="00C60F62"/>
    <w:rsid w:val="00C62003"/>
    <w:rsid w:val="00C632A5"/>
    <w:rsid w:val="00C644C6"/>
    <w:rsid w:val="00C66766"/>
    <w:rsid w:val="00C6782F"/>
    <w:rsid w:val="00C67D94"/>
    <w:rsid w:val="00C67DBD"/>
    <w:rsid w:val="00C7080D"/>
    <w:rsid w:val="00C72EE3"/>
    <w:rsid w:val="00C7386C"/>
    <w:rsid w:val="00C73A88"/>
    <w:rsid w:val="00C744F7"/>
    <w:rsid w:val="00C74663"/>
    <w:rsid w:val="00C74BC3"/>
    <w:rsid w:val="00C76FE1"/>
    <w:rsid w:val="00C777C3"/>
    <w:rsid w:val="00C80689"/>
    <w:rsid w:val="00C80E22"/>
    <w:rsid w:val="00C81605"/>
    <w:rsid w:val="00C819EC"/>
    <w:rsid w:val="00C81EB1"/>
    <w:rsid w:val="00C83CD8"/>
    <w:rsid w:val="00C85248"/>
    <w:rsid w:val="00C86212"/>
    <w:rsid w:val="00C86A91"/>
    <w:rsid w:val="00C870B9"/>
    <w:rsid w:val="00C87166"/>
    <w:rsid w:val="00C87936"/>
    <w:rsid w:val="00C87E19"/>
    <w:rsid w:val="00C90CD0"/>
    <w:rsid w:val="00C90D2E"/>
    <w:rsid w:val="00C91B54"/>
    <w:rsid w:val="00C91C45"/>
    <w:rsid w:val="00C91D28"/>
    <w:rsid w:val="00C91DB7"/>
    <w:rsid w:val="00C92AF0"/>
    <w:rsid w:val="00C933BC"/>
    <w:rsid w:val="00C93523"/>
    <w:rsid w:val="00C93E7E"/>
    <w:rsid w:val="00C94526"/>
    <w:rsid w:val="00C94F9E"/>
    <w:rsid w:val="00C95572"/>
    <w:rsid w:val="00C95986"/>
    <w:rsid w:val="00C95B19"/>
    <w:rsid w:val="00C970BC"/>
    <w:rsid w:val="00C979C7"/>
    <w:rsid w:val="00C97B12"/>
    <w:rsid w:val="00CA02A0"/>
    <w:rsid w:val="00CA0588"/>
    <w:rsid w:val="00CA0C30"/>
    <w:rsid w:val="00CA134E"/>
    <w:rsid w:val="00CA1521"/>
    <w:rsid w:val="00CA1A69"/>
    <w:rsid w:val="00CA2463"/>
    <w:rsid w:val="00CA3E81"/>
    <w:rsid w:val="00CA3EA9"/>
    <w:rsid w:val="00CA4573"/>
    <w:rsid w:val="00CA5824"/>
    <w:rsid w:val="00CA6037"/>
    <w:rsid w:val="00CA6496"/>
    <w:rsid w:val="00CA72B8"/>
    <w:rsid w:val="00CA739D"/>
    <w:rsid w:val="00CB0328"/>
    <w:rsid w:val="00CB0AE3"/>
    <w:rsid w:val="00CB15B8"/>
    <w:rsid w:val="00CB39F6"/>
    <w:rsid w:val="00CB3F31"/>
    <w:rsid w:val="00CB4585"/>
    <w:rsid w:val="00CB4F63"/>
    <w:rsid w:val="00CB5621"/>
    <w:rsid w:val="00CB5D0E"/>
    <w:rsid w:val="00CB5D43"/>
    <w:rsid w:val="00CB697F"/>
    <w:rsid w:val="00CC06AD"/>
    <w:rsid w:val="00CC292C"/>
    <w:rsid w:val="00CC2A39"/>
    <w:rsid w:val="00CC2D0F"/>
    <w:rsid w:val="00CC330F"/>
    <w:rsid w:val="00CC34A2"/>
    <w:rsid w:val="00CC3A57"/>
    <w:rsid w:val="00CC438A"/>
    <w:rsid w:val="00CC48C1"/>
    <w:rsid w:val="00CC52CD"/>
    <w:rsid w:val="00CC5B58"/>
    <w:rsid w:val="00CC6FF3"/>
    <w:rsid w:val="00CC77F1"/>
    <w:rsid w:val="00CD06F9"/>
    <w:rsid w:val="00CD1943"/>
    <w:rsid w:val="00CD1A3D"/>
    <w:rsid w:val="00CD1AB2"/>
    <w:rsid w:val="00CD1DA0"/>
    <w:rsid w:val="00CD1E46"/>
    <w:rsid w:val="00CD1EC7"/>
    <w:rsid w:val="00CD23EE"/>
    <w:rsid w:val="00CD27DD"/>
    <w:rsid w:val="00CD2E41"/>
    <w:rsid w:val="00CD3047"/>
    <w:rsid w:val="00CD3F30"/>
    <w:rsid w:val="00CD470A"/>
    <w:rsid w:val="00CD5B64"/>
    <w:rsid w:val="00CD5F12"/>
    <w:rsid w:val="00CD65A0"/>
    <w:rsid w:val="00CD68A6"/>
    <w:rsid w:val="00CD7380"/>
    <w:rsid w:val="00CE011A"/>
    <w:rsid w:val="00CE0AE2"/>
    <w:rsid w:val="00CE0BD2"/>
    <w:rsid w:val="00CE0C71"/>
    <w:rsid w:val="00CE0C7B"/>
    <w:rsid w:val="00CE0CE9"/>
    <w:rsid w:val="00CE2386"/>
    <w:rsid w:val="00CE2561"/>
    <w:rsid w:val="00CE2785"/>
    <w:rsid w:val="00CE302F"/>
    <w:rsid w:val="00CE39C3"/>
    <w:rsid w:val="00CE3A89"/>
    <w:rsid w:val="00CE4AF4"/>
    <w:rsid w:val="00CE4FEE"/>
    <w:rsid w:val="00CE66AF"/>
    <w:rsid w:val="00CF0600"/>
    <w:rsid w:val="00CF0694"/>
    <w:rsid w:val="00CF0F95"/>
    <w:rsid w:val="00CF188A"/>
    <w:rsid w:val="00CF1E6E"/>
    <w:rsid w:val="00CF2B12"/>
    <w:rsid w:val="00CF2F09"/>
    <w:rsid w:val="00CF5391"/>
    <w:rsid w:val="00CF58FA"/>
    <w:rsid w:val="00CF6040"/>
    <w:rsid w:val="00CF608E"/>
    <w:rsid w:val="00CF61DE"/>
    <w:rsid w:val="00CF65AD"/>
    <w:rsid w:val="00CF681E"/>
    <w:rsid w:val="00CF68BC"/>
    <w:rsid w:val="00CF7123"/>
    <w:rsid w:val="00CF73E6"/>
    <w:rsid w:val="00CF7617"/>
    <w:rsid w:val="00CF7FED"/>
    <w:rsid w:val="00D008BC"/>
    <w:rsid w:val="00D00A41"/>
    <w:rsid w:val="00D01FE5"/>
    <w:rsid w:val="00D0214D"/>
    <w:rsid w:val="00D0307B"/>
    <w:rsid w:val="00D03339"/>
    <w:rsid w:val="00D03DBB"/>
    <w:rsid w:val="00D03DEB"/>
    <w:rsid w:val="00D042E9"/>
    <w:rsid w:val="00D04320"/>
    <w:rsid w:val="00D06B1B"/>
    <w:rsid w:val="00D07A00"/>
    <w:rsid w:val="00D109A0"/>
    <w:rsid w:val="00D10D34"/>
    <w:rsid w:val="00D117D2"/>
    <w:rsid w:val="00D11C04"/>
    <w:rsid w:val="00D12004"/>
    <w:rsid w:val="00D13E4F"/>
    <w:rsid w:val="00D13EE0"/>
    <w:rsid w:val="00D156A1"/>
    <w:rsid w:val="00D1572A"/>
    <w:rsid w:val="00D15991"/>
    <w:rsid w:val="00D16C82"/>
    <w:rsid w:val="00D201A9"/>
    <w:rsid w:val="00D205E6"/>
    <w:rsid w:val="00D20C30"/>
    <w:rsid w:val="00D226E1"/>
    <w:rsid w:val="00D2337E"/>
    <w:rsid w:val="00D233CD"/>
    <w:rsid w:val="00D2371F"/>
    <w:rsid w:val="00D23892"/>
    <w:rsid w:val="00D242FE"/>
    <w:rsid w:val="00D24323"/>
    <w:rsid w:val="00D2469D"/>
    <w:rsid w:val="00D2533A"/>
    <w:rsid w:val="00D254DA"/>
    <w:rsid w:val="00D264D5"/>
    <w:rsid w:val="00D26926"/>
    <w:rsid w:val="00D27B61"/>
    <w:rsid w:val="00D333E3"/>
    <w:rsid w:val="00D3381C"/>
    <w:rsid w:val="00D33A6D"/>
    <w:rsid w:val="00D33A89"/>
    <w:rsid w:val="00D33C0C"/>
    <w:rsid w:val="00D34966"/>
    <w:rsid w:val="00D35932"/>
    <w:rsid w:val="00D37977"/>
    <w:rsid w:val="00D37D23"/>
    <w:rsid w:val="00D40D25"/>
    <w:rsid w:val="00D40F46"/>
    <w:rsid w:val="00D41F0F"/>
    <w:rsid w:val="00D41FA0"/>
    <w:rsid w:val="00D42A87"/>
    <w:rsid w:val="00D43649"/>
    <w:rsid w:val="00D439B9"/>
    <w:rsid w:val="00D43D6C"/>
    <w:rsid w:val="00D4401A"/>
    <w:rsid w:val="00D44563"/>
    <w:rsid w:val="00D454A9"/>
    <w:rsid w:val="00D472CC"/>
    <w:rsid w:val="00D47D43"/>
    <w:rsid w:val="00D52A92"/>
    <w:rsid w:val="00D5330D"/>
    <w:rsid w:val="00D556F6"/>
    <w:rsid w:val="00D55848"/>
    <w:rsid w:val="00D55F18"/>
    <w:rsid w:val="00D5631B"/>
    <w:rsid w:val="00D564EC"/>
    <w:rsid w:val="00D569F4"/>
    <w:rsid w:val="00D57A07"/>
    <w:rsid w:val="00D60D88"/>
    <w:rsid w:val="00D61174"/>
    <w:rsid w:val="00D61746"/>
    <w:rsid w:val="00D61E15"/>
    <w:rsid w:val="00D62510"/>
    <w:rsid w:val="00D626BB"/>
    <w:rsid w:val="00D627F5"/>
    <w:rsid w:val="00D639DB"/>
    <w:rsid w:val="00D642F2"/>
    <w:rsid w:val="00D64990"/>
    <w:rsid w:val="00D64C58"/>
    <w:rsid w:val="00D65046"/>
    <w:rsid w:val="00D652EF"/>
    <w:rsid w:val="00D658B6"/>
    <w:rsid w:val="00D66196"/>
    <w:rsid w:val="00D6795A"/>
    <w:rsid w:val="00D70596"/>
    <w:rsid w:val="00D70A04"/>
    <w:rsid w:val="00D70C28"/>
    <w:rsid w:val="00D70E0C"/>
    <w:rsid w:val="00D712AB"/>
    <w:rsid w:val="00D72626"/>
    <w:rsid w:val="00D728A9"/>
    <w:rsid w:val="00D72926"/>
    <w:rsid w:val="00D73277"/>
    <w:rsid w:val="00D7362C"/>
    <w:rsid w:val="00D74505"/>
    <w:rsid w:val="00D7509E"/>
    <w:rsid w:val="00D7670D"/>
    <w:rsid w:val="00D767FE"/>
    <w:rsid w:val="00D76E8D"/>
    <w:rsid w:val="00D76EB6"/>
    <w:rsid w:val="00D77EFF"/>
    <w:rsid w:val="00D77F72"/>
    <w:rsid w:val="00D800AC"/>
    <w:rsid w:val="00D8025B"/>
    <w:rsid w:val="00D8035E"/>
    <w:rsid w:val="00D80D4F"/>
    <w:rsid w:val="00D8144F"/>
    <w:rsid w:val="00D81B41"/>
    <w:rsid w:val="00D83DF0"/>
    <w:rsid w:val="00D84873"/>
    <w:rsid w:val="00D850BD"/>
    <w:rsid w:val="00D86A26"/>
    <w:rsid w:val="00D87779"/>
    <w:rsid w:val="00D90A12"/>
    <w:rsid w:val="00D911C3"/>
    <w:rsid w:val="00D91251"/>
    <w:rsid w:val="00D9223C"/>
    <w:rsid w:val="00D9264B"/>
    <w:rsid w:val="00D92C6B"/>
    <w:rsid w:val="00D92D9B"/>
    <w:rsid w:val="00D92E76"/>
    <w:rsid w:val="00D931DD"/>
    <w:rsid w:val="00D939D8"/>
    <w:rsid w:val="00D94CD9"/>
    <w:rsid w:val="00D95663"/>
    <w:rsid w:val="00D95D78"/>
    <w:rsid w:val="00D9682C"/>
    <w:rsid w:val="00D9747A"/>
    <w:rsid w:val="00D9763B"/>
    <w:rsid w:val="00D978EA"/>
    <w:rsid w:val="00DA09FF"/>
    <w:rsid w:val="00DA0F15"/>
    <w:rsid w:val="00DA1264"/>
    <w:rsid w:val="00DA1AC1"/>
    <w:rsid w:val="00DA2456"/>
    <w:rsid w:val="00DA2D9B"/>
    <w:rsid w:val="00DA3604"/>
    <w:rsid w:val="00DA3642"/>
    <w:rsid w:val="00DA48B5"/>
    <w:rsid w:val="00DA48BD"/>
    <w:rsid w:val="00DA4CC6"/>
    <w:rsid w:val="00DA5486"/>
    <w:rsid w:val="00DA5FB0"/>
    <w:rsid w:val="00DA6081"/>
    <w:rsid w:val="00DA6444"/>
    <w:rsid w:val="00DA69AA"/>
    <w:rsid w:val="00DA7BA8"/>
    <w:rsid w:val="00DB02B9"/>
    <w:rsid w:val="00DB1179"/>
    <w:rsid w:val="00DB1A51"/>
    <w:rsid w:val="00DB29C4"/>
    <w:rsid w:val="00DB2B24"/>
    <w:rsid w:val="00DB35BE"/>
    <w:rsid w:val="00DB36DB"/>
    <w:rsid w:val="00DB3C9F"/>
    <w:rsid w:val="00DB4C39"/>
    <w:rsid w:val="00DB5341"/>
    <w:rsid w:val="00DB62D7"/>
    <w:rsid w:val="00DB6BEB"/>
    <w:rsid w:val="00DB6F65"/>
    <w:rsid w:val="00DB73DB"/>
    <w:rsid w:val="00DB7782"/>
    <w:rsid w:val="00DB7BB1"/>
    <w:rsid w:val="00DB7D90"/>
    <w:rsid w:val="00DC0541"/>
    <w:rsid w:val="00DC3632"/>
    <w:rsid w:val="00DC3B1A"/>
    <w:rsid w:val="00DC43FB"/>
    <w:rsid w:val="00DC47F6"/>
    <w:rsid w:val="00DC4DC3"/>
    <w:rsid w:val="00DC5E1E"/>
    <w:rsid w:val="00DC6020"/>
    <w:rsid w:val="00DC6976"/>
    <w:rsid w:val="00DC769E"/>
    <w:rsid w:val="00DC7CB8"/>
    <w:rsid w:val="00DD0924"/>
    <w:rsid w:val="00DD1239"/>
    <w:rsid w:val="00DD160E"/>
    <w:rsid w:val="00DD1B02"/>
    <w:rsid w:val="00DD24A0"/>
    <w:rsid w:val="00DD34B0"/>
    <w:rsid w:val="00DD47DC"/>
    <w:rsid w:val="00DD5251"/>
    <w:rsid w:val="00DD55AB"/>
    <w:rsid w:val="00DD58ED"/>
    <w:rsid w:val="00DD5C18"/>
    <w:rsid w:val="00DD608B"/>
    <w:rsid w:val="00DD6495"/>
    <w:rsid w:val="00DD6839"/>
    <w:rsid w:val="00DD72E7"/>
    <w:rsid w:val="00DD7D15"/>
    <w:rsid w:val="00DE16A1"/>
    <w:rsid w:val="00DE2501"/>
    <w:rsid w:val="00DE28E7"/>
    <w:rsid w:val="00DE2FC1"/>
    <w:rsid w:val="00DE3146"/>
    <w:rsid w:val="00DE51CB"/>
    <w:rsid w:val="00DE5800"/>
    <w:rsid w:val="00DE5B08"/>
    <w:rsid w:val="00DE7477"/>
    <w:rsid w:val="00DE75D3"/>
    <w:rsid w:val="00DE79B9"/>
    <w:rsid w:val="00DE7C0C"/>
    <w:rsid w:val="00DF08D3"/>
    <w:rsid w:val="00DF0F15"/>
    <w:rsid w:val="00DF10E3"/>
    <w:rsid w:val="00DF11CC"/>
    <w:rsid w:val="00DF1F2D"/>
    <w:rsid w:val="00DF390B"/>
    <w:rsid w:val="00DF4118"/>
    <w:rsid w:val="00DF4266"/>
    <w:rsid w:val="00DF455B"/>
    <w:rsid w:val="00DF4A6F"/>
    <w:rsid w:val="00DF512E"/>
    <w:rsid w:val="00DF5ADA"/>
    <w:rsid w:val="00DF5B2E"/>
    <w:rsid w:val="00DF5C06"/>
    <w:rsid w:val="00DF5D80"/>
    <w:rsid w:val="00DF68B0"/>
    <w:rsid w:val="00DF6950"/>
    <w:rsid w:val="00DF7482"/>
    <w:rsid w:val="00DF75A8"/>
    <w:rsid w:val="00DF7990"/>
    <w:rsid w:val="00E00190"/>
    <w:rsid w:val="00E00294"/>
    <w:rsid w:val="00E00B79"/>
    <w:rsid w:val="00E0164A"/>
    <w:rsid w:val="00E016AA"/>
    <w:rsid w:val="00E01A40"/>
    <w:rsid w:val="00E01FC7"/>
    <w:rsid w:val="00E0230E"/>
    <w:rsid w:val="00E039B3"/>
    <w:rsid w:val="00E03E96"/>
    <w:rsid w:val="00E04573"/>
    <w:rsid w:val="00E049A3"/>
    <w:rsid w:val="00E05B09"/>
    <w:rsid w:val="00E06519"/>
    <w:rsid w:val="00E067C9"/>
    <w:rsid w:val="00E06D7E"/>
    <w:rsid w:val="00E07A8A"/>
    <w:rsid w:val="00E07E82"/>
    <w:rsid w:val="00E10BE1"/>
    <w:rsid w:val="00E10D02"/>
    <w:rsid w:val="00E10EEC"/>
    <w:rsid w:val="00E11C14"/>
    <w:rsid w:val="00E13093"/>
    <w:rsid w:val="00E13BAF"/>
    <w:rsid w:val="00E15711"/>
    <w:rsid w:val="00E15884"/>
    <w:rsid w:val="00E15C79"/>
    <w:rsid w:val="00E15C8A"/>
    <w:rsid w:val="00E16D48"/>
    <w:rsid w:val="00E17966"/>
    <w:rsid w:val="00E212CC"/>
    <w:rsid w:val="00E22744"/>
    <w:rsid w:val="00E22986"/>
    <w:rsid w:val="00E23373"/>
    <w:rsid w:val="00E24327"/>
    <w:rsid w:val="00E24526"/>
    <w:rsid w:val="00E2489C"/>
    <w:rsid w:val="00E24F2D"/>
    <w:rsid w:val="00E25068"/>
    <w:rsid w:val="00E25EF7"/>
    <w:rsid w:val="00E26C84"/>
    <w:rsid w:val="00E26D8C"/>
    <w:rsid w:val="00E2712F"/>
    <w:rsid w:val="00E2790B"/>
    <w:rsid w:val="00E27A60"/>
    <w:rsid w:val="00E27B27"/>
    <w:rsid w:val="00E3087A"/>
    <w:rsid w:val="00E31109"/>
    <w:rsid w:val="00E31BD9"/>
    <w:rsid w:val="00E321BE"/>
    <w:rsid w:val="00E32820"/>
    <w:rsid w:val="00E32AEE"/>
    <w:rsid w:val="00E3320E"/>
    <w:rsid w:val="00E345AF"/>
    <w:rsid w:val="00E348A5"/>
    <w:rsid w:val="00E34E77"/>
    <w:rsid w:val="00E35AFC"/>
    <w:rsid w:val="00E35CA9"/>
    <w:rsid w:val="00E36397"/>
    <w:rsid w:val="00E3671A"/>
    <w:rsid w:val="00E36F40"/>
    <w:rsid w:val="00E3743E"/>
    <w:rsid w:val="00E377C0"/>
    <w:rsid w:val="00E40E3F"/>
    <w:rsid w:val="00E410BF"/>
    <w:rsid w:val="00E410CE"/>
    <w:rsid w:val="00E41B99"/>
    <w:rsid w:val="00E42C24"/>
    <w:rsid w:val="00E430F3"/>
    <w:rsid w:val="00E435FE"/>
    <w:rsid w:val="00E442BD"/>
    <w:rsid w:val="00E4468A"/>
    <w:rsid w:val="00E44778"/>
    <w:rsid w:val="00E44AFC"/>
    <w:rsid w:val="00E44B98"/>
    <w:rsid w:val="00E452D6"/>
    <w:rsid w:val="00E466E6"/>
    <w:rsid w:val="00E46AAD"/>
    <w:rsid w:val="00E46AB2"/>
    <w:rsid w:val="00E47B4C"/>
    <w:rsid w:val="00E50303"/>
    <w:rsid w:val="00E51741"/>
    <w:rsid w:val="00E51F36"/>
    <w:rsid w:val="00E53632"/>
    <w:rsid w:val="00E54E53"/>
    <w:rsid w:val="00E5508D"/>
    <w:rsid w:val="00E55F51"/>
    <w:rsid w:val="00E5611E"/>
    <w:rsid w:val="00E565D9"/>
    <w:rsid w:val="00E5689B"/>
    <w:rsid w:val="00E56AE4"/>
    <w:rsid w:val="00E57329"/>
    <w:rsid w:val="00E577D0"/>
    <w:rsid w:val="00E57C0B"/>
    <w:rsid w:val="00E57E6E"/>
    <w:rsid w:val="00E61C7E"/>
    <w:rsid w:val="00E61C93"/>
    <w:rsid w:val="00E6396A"/>
    <w:rsid w:val="00E6409B"/>
    <w:rsid w:val="00E64625"/>
    <w:rsid w:val="00E649A1"/>
    <w:rsid w:val="00E65572"/>
    <w:rsid w:val="00E666AC"/>
    <w:rsid w:val="00E67031"/>
    <w:rsid w:val="00E6720C"/>
    <w:rsid w:val="00E673EE"/>
    <w:rsid w:val="00E67670"/>
    <w:rsid w:val="00E70360"/>
    <w:rsid w:val="00E719A4"/>
    <w:rsid w:val="00E71BF4"/>
    <w:rsid w:val="00E7236C"/>
    <w:rsid w:val="00E724E6"/>
    <w:rsid w:val="00E73D8D"/>
    <w:rsid w:val="00E7572B"/>
    <w:rsid w:val="00E76479"/>
    <w:rsid w:val="00E77275"/>
    <w:rsid w:val="00E77EAC"/>
    <w:rsid w:val="00E80A62"/>
    <w:rsid w:val="00E80CB9"/>
    <w:rsid w:val="00E80F6A"/>
    <w:rsid w:val="00E824C3"/>
    <w:rsid w:val="00E83593"/>
    <w:rsid w:val="00E83B30"/>
    <w:rsid w:val="00E83ED9"/>
    <w:rsid w:val="00E83EE2"/>
    <w:rsid w:val="00E8432C"/>
    <w:rsid w:val="00E84C57"/>
    <w:rsid w:val="00E85026"/>
    <w:rsid w:val="00E85853"/>
    <w:rsid w:val="00E86929"/>
    <w:rsid w:val="00E86E0A"/>
    <w:rsid w:val="00E87966"/>
    <w:rsid w:val="00E87AAD"/>
    <w:rsid w:val="00E90047"/>
    <w:rsid w:val="00E91005"/>
    <w:rsid w:val="00E91905"/>
    <w:rsid w:val="00E91F80"/>
    <w:rsid w:val="00E92B08"/>
    <w:rsid w:val="00E93264"/>
    <w:rsid w:val="00E93B2D"/>
    <w:rsid w:val="00E94397"/>
    <w:rsid w:val="00E96713"/>
    <w:rsid w:val="00E9713E"/>
    <w:rsid w:val="00E975F5"/>
    <w:rsid w:val="00E978D4"/>
    <w:rsid w:val="00EA01E5"/>
    <w:rsid w:val="00EA0C18"/>
    <w:rsid w:val="00EA1F56"/>
    <w:rsid w:val="00EA240E"/>
    <w:rsid w:val="00EA2883"/>
    <w:rsid w:val="00EA37A3"/>
    <w:rsid w:val="00EA3830"/>
    <w:rsid w:val="00EA3F05"/>
    <w:rsid w:val="00EA4265"/>
    <w:rsid w:val="00EA4793"/>
    <w:rsid w:val="00EA5754"/>
    <w:rsid w:val="00EA5DFB"/>
    <w:rsid w:val="00EA6013"/>
    <w:rsid w:val="00EA6073"/>
    <w:rsid w:val="00EA6209"/>
    <w:rsid w:val="00EA72EB"/>
    <w:rsid w:val="00EA740C"/>
    <w:rsid w:val="00EA79DA"/>
    <w:rsid w:val="00EA7F8D"/>
    <w:rsid w:val="00EB06CB"/>
    <w:rsid w:val="00EB081F"/>
    <w:rsid w:val="00EB0A5D"/>
    <w:rsid w:val="00EB0E4D"/>
    <w:rsid w:val="00EB2647"/>
    <w:rsid w:val="00EB57A6"/>
    <w:rsid w:val="00EB64CC"/>
    <w:rsid w:val="00EB6692"/>
    <w:rsid w:val="00EB7690"/>
    <w:rsid w:val="00EB77E8"/>
    <w:rsid w:val="00EC05F2"/>
    <w:rsid w:val="00EC0A9F"/>
    <w:rsid w:val="00EC2D6B"/>
    <w:rsid w:val="00EC3253"/>
    <w:rsid w:val="00EC3484"/>
    <w:rsid w:val="00EC376D"/>
    <w:rsid w:val="00EC39F2"/>
    <w:rsid w:val="00EC3B5D"/>
    <w:rsid w:val="00EC3CD4"/>
    <w:rsid w:val="00EC4158"/>
    <w:rsid w:val="00EC4415"/>
    <w:rsid w:val="00EC4563"/>
    <w:rsid w:val="00EC4CBE"/>
    <w:rsid w:val="00EC6567"/>
    <w:rsid w:val="00EC690D"/>
    <w:rsid w:val="00EC6B96"/>
    <w:rsid w:val="00EC74AB"/>
    <w:rsid w:val="00ED08D3"/>
    <w:rsid w:val="00ED0A60"/>
    <w:rsid w:val="00ED285C"/>
    <w:rsid w:val="00ED3038"/>
    <w:rsid w:val="00ED31B0"/>
    <w:rsid w:val="00ED33A9"/>
    <w:rsid w:val="00ED382C"/>
    <w:rsid w:val="00ED3A35"/>
    <w:rsid w:val="00ED4F92"/>
    <w:rsid w:val="00ED6F71"/>
    <w:rsid w:val="00ED7062"/>
    <w:rsid w:val="00EE0960"/>
    <w:rsid w:val="00EE0EEC"/>
    <w:rsid w:val="00EE1125"/>
    <w:rsid w:val="00EE1B33"/>
    <w:rsid w:val="00EE1BB1"/>
    <w:rsid w:val="00EE1CDC"/>
    <w:rsid w:val="00EE1F88"/>
    <w:rsid w:val="00EE2889"/>
    <w:rsid w:val="00EE3209"/>
    <w:rsid w:val="00EE3342"/>
    <w:rsid w:val="00EE3DC0"/>
    <w:rsid w:val="00EE420B"/>
    <w:rsid w:val="00EE458A"/>
    <w:rsid w:val="00EE53A6"/>
    <w:rsid w:val="00EE5BC5"/>
    <w:rsid w:val="00EE5F4B"/>
    <w:rsid w:val="00EE61F9"/>
    <w:rsid w:val="00EE74BC"/>
    <w:rsid w:val="00EE783C"/>
    <w:rsid w:val="00EF0F9A"/>
    <w:rsid w:val="00EF146D"/>
    <w:rsid w:val="00EF17A3"/>
    <w:rsid w:val="00EF1929"/>
    <w:rsid w:val="00EF1F99"/>
    <w:rsid w:val="00EF2414"/>
    <w:rsid w:val="00EF26D1"/>
    <w:rsid w:val="00EF46B1"/>
    <w:rsid w:val="00EF4D85"/>
    <w:rsid w:val="00EF602D"/>
    <w:rsid w:val="00EF61F7"/>
    <w:rsid w:val="00EF644B"/>
    <w:rsid w:val="00EF646C"/>
    <w:rsid w:val="00EF6DE1"/>
    <w:rsid w:val="00EF751E"/>
    <w:rsid w:val="00EF7E6F"/>
    <w:rsid w:val="00F00E15"/>
    <w:rsid w:val="00F017DD"/>
    <w:rsid w:val="00F01E70"/>
    <w:rsid w:val="00F031ED"/>
    <w:rsid w:val="00F03EC0"/>
    <w:rsid w:val="00F04F99"/>
    <w:rsid w:val="00F053A1"/>
    <w:rsid w:val="00F05E9F"/>
    <w:rsid w:val="00F06704"/>
    <w:rsid w:val="00F06EA4"/>
    <w:rsid w:val="00F073FA"/>
    <w:rsid w:val="00F10076"/>
    <w:rsid w:val="00F11382"/>
    <w:rsid w:val="00F118CE"/>
    <w:rsid w:val="00F11C44"/>
    <w:rsid w:val="00F11E3B"/>
    <w:rsid w:val="00F14178"/>
    <w:rsid w:val="00F145EF"/>
    <w:rsid w:val="00F14E64"/>
    <w:rsid w:val="00F15B62"/>
    <w:rsid w:val="00F16491"/>
    <w:rsid w:val="00F17173"/>
    <w:rsid w:val="00F17475"/>
    <w:rsid w:val="00F178D5"/>
    <w:rsid w:val="00F17F41"/>
    <w:rsid w:val="00F2048B"/>
    <w:rsid w:val="00F209B9"/>
    <w:rsid w:val="00F21269"/>
    <w:rsid w:val="00F22613"/>
    <w:rsid w:val="00F22E3D"/>
    <w:rsid w:val="00F24476"/>
    <w:rsid w:val="00F24477"/>
    <w:rsid w:val="00F24774"/>
    <w:rsid w:val="00F2492F"/>
    <w:rsid w:val="00F24EA5"/>
    <w:rsid w:val="00F26042"/>
    <w:rsid w:val="00F260BA"/>
    <w:rsid w:val="00F26543"/>
    <w:rsid w:val="00F26978"/>
    <w:rsid w:val="00F26A9D"/>
    <w:rsid w:val="00F26F9D"/>
    <w:rsid w:val="00F273BC"/>
    <w:rsid w:val="00F27C81"/>
    <w:rsid w:val="00F315C1"/>
    <w:rsid w:val="00F325B7"/>
    <w:rsid w:val="00F32F24"/>
    <w:rsid w:val="00F32F5C"/>
    <w:rsid w:val="00F34CDD"/>
    <w:rsid w:val="00F34D21"/>
    <w:rsid w:val="00F350A7"/>
    <w:rsid w:val="00F3725E"/>
    <w:rsid w:val="00F37871"/>
    <w:rsid w:val="00F3799C"/>
    <w:rsid w:val="00F37CF8"/>
    <w:rsid w:val="00F37CF9"/>
    <w:rsid w:val="00F4009E"/>
    <w:rsid w:val="00F40AF2"/>
    <w:rsid w:val="00F41FC7"/>
    <w:rsid w:val="00F42382"/>
    <w:rsid w:val="00F43250"/>
    <w:rsid w:val="00F433D3"/>
    <w:rsid w:val="00F44B2B"/>
    <w:rsid w:val="00F452FC"/>
    <w:rsid w:val="00F467CE"/>
    <w:rsid w:val="00F4698A"/>
    <w:rsid w:val="00F50562"/>
    <w:rsid w:val="00F50969"/>
    <w:rsid w:val="00F50A60"/>
    <w:rsid w:val="00F51A59"/>
    <w:rsid w:val="00F5239D"/>
    <w:rsid w:val="00F5247B"/>
    <w:rsid w:val="00F52F9F"/>
    <w:rsid w:val="00F531CD"/>
    <w:rsid w:val="00F5359B"/>
    <w:rsid w:val="00F53ACB"/>
    <w:rsid w:val="00F5534E"/>
    <w:rsid w:val="00F5558D"/>
    <w:rsid w:val="00F55893"/>
    <w:rsid w:val="00F55BB2"/>
    <w:rsid w:val="00F56162"/>
    <w:rsid w:val="00F571CA"/>
    <w:rsid w:val="00F609EB"/>
    <w:rsid w:val="00F612CF"/>
    <w:rsid w:val="00F616DA"/>
    <w:rsid w:val="00F61706"/>
    <w:rsid w:val="00F61C62"/>
    <w:rsid w:val="00F6203A"/>
    <w:rsid w:val="00F6243C"/>
    <w:rsid w:val="00F624FA"/>
    <w:rsid w:val="00F62E29"/>
    <w:rsid w:val="00F63381"/>
    <w:rsid w:val="00F634E2"/>
    <w:rsid w:val="00F63BA7"/>
    <w:rsid w:val="00F65408"/>
    <w:rsid w:val="00F65C97"/>
    <w:rsid w:val="00F65D4D"/>
    <w:rsid w:val="00F66C53"/>
    <w:rsid w:val="00F66EE2"/>
    <w:rsid w:val="00F678AE"/>
    <w:rsid w:val="00F70234"/>
    <w:rsid w:val="00F703BB"/>
    <w:rsid w:val="00F70B25"/>
    <w:rsid w:val="00F70B96"/>
    <w:rsid w:val="00F70F0C"/>
    <w:rsid w:val="00F71033"/>
    <w:rsid w:val="00F7134C"/>
    <w:rsid w:val="00F7217A"/>
    <w:rsid w:val="00F726C0"/>
    <w:rsid w:val="00F72E53"/>
    <w:rsid w:val="00F743E2"/>
    <w:rsid w:val="00F7521C"/>
    <w:rsid w:val="00F75796"/>
    <w:rsid w:val="00F758E1"/>
    <w:rsid w:val="00F75BC4"/>
    <w:rsid w:val="00F75C38"/>
    <w:rsid w:val="00F75C3E"/>
    <w:rsid w:val="00F7656A"/>
    <w:rsid w:val="00F76573"/>
    <w:rsid w:val="00F8007C"/>
    <w:rsid w:val="00F801BE"/>
    <w:rsid w:val="00F804B8"/>
    <w:rsid w:val="00F80A93"/>
    <w:rsid w:val="00F80B69"/>
    <w:rsid w:val="00F81BA0"/>
    <w:rsid w:val="00F81E61"/>
    <w:rsid w:val="00F82764"/>
    <w:rsid w:val="00F837F7"/>
    <w:rsid w:val="00F83C5C"/>
    <w:rsid w:val="00F84305"/>
    <w:rsid w:val="00F84986"/>
    <w:rsid w:val="00F84DD2"/>
    <w:rsid w:val="00F8512D"/>
    <w:rsid w:val="00F85816"/>
    <w:rsid w:val="00F86897"/>
    <w:rsid w:val="00F86E9D"/>
    <w:rsid w:val="00F87BA3"/>
    <w:rsid w:val="00F90FDB"/>
    <w:rsid w:val="00F91672"/>
    <w:rsid w:val="00F918C1"/>
    <w:rsid w:val="00F92763"/>
    <w:rsid w:val="00F93A2A"/>
    <w:rsid w:val="00F93D81"/>
    <w:rsid w:val="00F94771"/>
    <w:rsid w:val="00F94C7F"/>
    <w:rsid w:val="00F94F36"/>
    <w:rsid w:val="00F958F0"/>
    <w:rsid w:val="00F96CDA"/>
    <w:rsid w:val="00F96F2C"/>
    <w:rsid w:val="00F971C8"/>
    <w:rsid w:val="00F9741D"/>
    <w:rsid w:val="00FA07C1"/>
    <w:rsid w:val="00FA0A21"/>
    <w:rsid w:val="00FA222D"/>
    <w:rsid w:val="00FA2800"/>
    <w:rsid w:val="00FA28AB"/>
    <w:rsid w:val="00FA29B0"/>
    <w:rsid w:val="00FA29F9"/>
    <w:rsid w:val="00FA3AB0"/>
    <w:rsid w:val="00FA44E0"/>
    <w:rsid w:val="00FA5610"/>
    <w:rsid w:val="00FA57FD"/>
    <w:rsid w:val="00FA766F"/>
    <w:rsid w:val="00FA7E43"/>
    <w:rsid w:val="00FB0C34"/>
    <w:rsid w:val="00FB104E"/>
    <w:rsid w:val="00FB1E06"/>
    <w:rsid w:val="00FB3E75"/>
    <w:rsid w:val="00FB41E8"/>
    <w:rsid w:val="00FB5508"/>
    <w:rsid w:val="00FB5DB6"/>
    <w:rsid w:val="00FB6AAA"/>
    <w:rsid w:val="00FB740F"/>
    <w:rsid w:val="00FB78C8"/>
    <w:rsid w:val="00FC1D9E"/>
    <w:rsid w:val="00FC3B3C"/>
    <w:rsid w:val="00FC4EB0"/>
    <w:rsid w:val="00FC5568"/>
    <w:rsid w:val="00FC6378"/>
    <w:rsid w:val="00FC65A4"/>
    <w:rsid w:val="00FC6F94"/>
    <w:rsid w:val="00FC7306"/>
    <w:rsid w:val="00FC7D8B"/>
    <w:rsid w:val="00FD017B"/>
    <w:rsid w:val="00FD0740"/>
    <w:rsid w:val="00FD15FC"/>
    <w:rsid w:val="00FD1A79"/>
    <w:rsid w:val="00FD1F25"/>
    <w:rsid w:val="00FD2135"/>
    <w:rsid w:val="00FD24D4"/>
    <w:rsid w:val="00FD5289"/>
    <w:rsid w:val="00FD6692"/>
    <w:rsid w:val="00FD6FAE"/>
    <w:rsid w:val="00FD7860"/>
    <w:rsid w:val="00FE0316"/>
    <w:rsid w:val="00FE0583"/>
    <w:rsid w:val="00FE05E6"/>
    <w:rsid w:val="00FE1911"/>
    <w:rsid w:val="00FE1B92"/>
    <w:rsid w:val="00FE2023"/>
    <w:rsid w:val="00FE2094"/>
    <w:rsid w:val="00FE2CF6"/>
    <w:rsid w:val="00FE39BB"/>
    <w:rsid w:val="00FE3A15"/>
    <w:rsid w:val="00FE593A"/>
    <w:rsid w:val="00FE66F6"/>
    <w:rsid w:val="00FE69BB"/>
    <w:rsid w:val="00FE71CE"/>
    <w:rsid w:val="00FE75B0"/>
    <w:rsid w:val="00FF1135"/>
    <w:rsid w:val="00FF142A"/>
    <w:rsid w:val="00FF1630"/>
    <w:rsid w:val="00FF18CE"/>
    <w:rsid w:val="00FF30C8"/>
    <w:rsid w:val="00FF3765"/>
    <w:rsid w:val="00FF391E"/>
    <w:rsid w:val="00FF527D"/>
    <w:rsid w:val="00FF6D93"/>
    <w:rsid w:val="00FF7A77"/>
    <w:rsid w:val="01041AFD"/>
    <w:rsid w:val="0192E542"/>
    <w:rsid w:val="01CFAF7F"/>
    <w:rsid w:val="0221DA15"/>
    <w:rsid w:val="0426CBF5"/>
    <w:rsid w:val="051499A1"/>
    <w:rsid w:val="059791E0"/>
    <w:rsid w:val="0DED85A4"/>
    <w:rsid w:val="10A42FF4"/>
    <w:rsid w:val="1572010E"/>
    <w:rsid w:val="206C53F9"/>
    <w:rsid w:val="22253443"/>
    <w:rsid w:val="2AB2617E"/>
    <w:rsid w:val="2B23B12F"/>
    <w:rsid w:val="2FB7DF25"/>
    <w:rsid w:val="310167E4"/>
    <w:rsid w:val="32DEA141"/>
    <w:rsid w:val="34FFAC85"/>
    <w:rsid w:val="36B89AEE"/>
    <w:rsid w:val="377D6D8D"/>
    <w:rsid w:val="3B634956"/>
    <w:rsid w:val="3E78F0E2"/>
    <w:rsid w:val="4085E34A"/>
    <w:rsid w:val="48730775"/>
    <w:rsid w:val="58C09471"/>
    <w:rsid w:val="5A7962E1"/>
    <w:rsid w:val="5DB32D0F"/>
    <w:rsid w:val="5E248E76"/>
    <w:rsid w:val="610C6282"/>
    <w:rsid w:val="62DCC214"/>
    <w:rsid w:val="6C71C1DB"/>
    <w:rsid w:val="6D464FF7"/>
    <w:rsid w:val="6E9DBB62"/>
    <w:rsid w:val="7191E138"/>
    <w:rsid w:val="7337DFCB"/>
    <w:rsid w:val="76609E3E"/>
    <w:rsid w:val="7A39EBD7"/>
    <w:rsid w:val="7ACC11AC"/>
    <w:rsid w:val="7B3D76E9"/>
    <w:rsid w:val="7BAC548C"/>
    <w:rsid w:val="7BC9E708"/>
    <w:rsid w:val="7F9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3EE93"/>
  <w15:docId w15:val="{C78E455A-DE8D-4515-BF46-AA02C183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1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E71CE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FE71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A229C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29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229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9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9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9C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35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50FF6"/>
  </w:style>
  <w:style w:type="character" w:customStyle="1" w:styleId="eop">
    <w:name w:val="eop"/>
    <w:basedOn w:val="Standardnpsmoodstavce"/>
    <w:rsid w:val="00350FF6"/>
  </w:style>
  <w:style w:type="character" w:customStyle="1" w:styleId="spellingerror">
    <w:name w:val="spellingerror"/>
    <w:basedOn w:val="Standardnpsmoodstavce"/>
    <w:rsid w:val="00350FF6"/>
  </w:style>
  <w:style w:type="character" w:styleId="Sledovanodkaz">
    <w:name w:val="FollowedHyperlink"/>
    <w:basedOn w:val="Standardnpsmoodstavce"/>
    <w:uiPriority w:val="99"/>
    <w:semiHidden/>
    <w:unhideWhenUsed/>
    <w:rsid w:val="0063393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65D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6C84"/>
    <w:pPr>
      <w:spacing w:after="0" w:line="240" w:lineRule="auto"/>
    </w:pPr>
  </w:style>
  <w:style w:type="paragraph" w:styleId="Normlnweb">
    <w:name w:val="Normal (Web)"/>
    <w:basedOn w:val="Normln"/>
    <w:uiPriority w:val="99"/>
    <w:rsid w:val="00B8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B06C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64D58"/>
    <w:rPr>
      <w:color w:val="605E5C"/>
      <w:shd w:val="clear" w:color="auto" w:fill="E1DFDD"/>
    </w:rPr>
  </w:style>
  <w:style w:type="character" w:customStyle="1" w:styleId="size-18">
    <w:name w:val="size-18"/>
    <w:basedOn w:val="Standardnpsmoodstavce"/>
    <w:rsid w:val="00B27D57"/>
  </w:style>
  <w:style w:type="character" w:customStyle="1" w:styleId="Nevyeenzmnka4">
    <w:name w:val="Nevyřešená zmínka4"/>
    <w:basedOn w:val="Standardnpsmoodstavce"/>
    <w:uiPriority w:val="99"/>
    <w:semiHidden/>
    <w:unhideWhenUsed/>
    <w:rsid w:val="0061312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E166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821CE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54F8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3E34"/>
  </w:style>
  <w:style w:type="paragraph" w:styleId="Zpat">
    <w:name w:val="footer"/>
    <w:basedOn w:val="Normln"/>
    <w:link w:val="Zpat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3E34"/>
  </w:style>
  <w:style w:type="character" w:styleId="Nevyeenzmnka">
    <w:name w:val="Unresolved Mention"/>
    <w:basedOn w:val="Standardnpsmoodstavce"/>
    <w:uiPriority w:val="99"/>
    <w:semiHidden/>
    <w:unhideWhenUsed/>
    <w:rsid w:val="001E7DE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056B7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f0">
    <w:name w:val="pf0"/>
    <w:basedOn w:val="Normln"/>
    <w:rsid w:val="0050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02740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npsmoodstavce"/>
    <w:rsid w:val="00502740"/>
    <w:rPr>
      <w:rFonts w:ascii="Segoe UI" w:hAnsi="Segoe UI" w:cs="Segoe UI" w:hint="default"/>
      <w:color w:val="FF0000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7647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7647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764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0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1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6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4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4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86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1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1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0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8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3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284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9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yit.cz/prodej-bytu/brno/kalevala/ukko?tab=apartments&amp;sort=SalesPrice&amp;order=asc" TargetMode="External"/><Relationship Id="rId26" Type="http://schemas.openxmlformats.org/officeDocument/2006/relationships/hyperlink" Target="http://www.yitgroup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it.cz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5.jpeg"/><Relationship Id="rId25" Type="http://schemas.openxmlformats.org/officeDocument/2006/relationships/hyperlink" Target="http://www.yit.c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://www.crestcom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it.cz/prodej-bytu/brno/kalevala" TargetMode="External"/><Relationship Id="rId23" Type="http://schemas.openxmlformats.org/officeDocument/2006/relationships/hyperlink" Target="mailto:michaela.muczkova@crestcom.cz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it.cz/" TargetMode="External"/><Relationship Id="rId22" Type="http://schemas.openxmlformats.org/officeDocument/2006/relationships/hyperlink" Target="mailto:marcela.kukanova@crestcom.c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a306d7cceb193df9cbcfcececd63689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79b0d77a3916b3bbb690d839f06f995c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932B9-111B-4832-8B0D-65719A821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A97CB9-01EF-46BF-8778-C553AFA71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CADA16-750C-430A-BB31-BC1A1A6158F9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4.xml><?xml version="1.0" encoding="utf-8"?>
<ds:datastoreItem xmlns:ds="http://schemas.openxmlformats.org/officeDocument/2006/customXml" ds:itemID="{22F5FB1E-C7AE-492F-AC49-1962B082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1146</Words>
  <Characters>6767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Lanková</dc:creator>
  <cp:keywords/>
  <dc:description/>
  <cp:lastModifiedBy>Michaela Muczková</cp:lastModifiedBy>
  <cp:revision>5</cp:revision>
  <cp:lastPrinted>2025-09-01T12:26:00Z</cp:lastPrinted>
  <dcterms:created xsi:type="dcterms:W3CDTF">2025-10-23T08:59:00Z</dcterms:created>
  <dcterms:modified xsi:type="dcterms:W3CDTF">2025-11-03T13:19:00Z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etDate">
    <vt:lpwstr>2021-08-17T12:46:59Z</vt:lpwstr>
  </property>
  <property fmtid="{D5CDD505-2E9C-101B-9397-08002B2CF9AE}" pid="4" name="MSIP_Label_450d4c88-3773-4a01-8567-b4ed9ea2ad09_Method">
    <vt:lpwstr>Standard</vt:lpwstr>
  </property>
  <property fmtid="{D5CDD505-2E9C-101B-9397-08002B2CF9AE}" pid="5" name="MSIP_Label_450d4c88-3773-4a01-8567-b4ed9ea2ad09_Name">
    <vt:lpwstr>450d4c88-3773-4a01-8567-b4ed9ea2ad09</vt:lpwstr>
  </property>
  <property fmtid="{D5CDD505-2E9C-101B-9397-08002B2CF9AE}" pid="6" name="MSIP_Label_450d4c88-3773-4a01-8567-b4ed9ea2ad09_SiteId">
    <vt:lpwstr>de5d17d0-fbc2-4c29-b0f7-d6685b6c3ef0</vt:lpwstr>
  </property>
  <property fmtid="{D5CDD505-2E9C-101B-9397-08002B2CF9AE}" pid="7" name="MSIP_Label_450d4c88-3773-4a01-8567-b4ed9ea2ad09_ContentBits">
    <vt:lpwstr>0</vt:lpwstr>
  </property>
  <property fmtid="{D5CDD505-2E9C-101B-9397-08002B2CF9AE}" pid="8" name="ContentTypeId">
    <vt:lpwstr>0x010100D037425BC85BAC47A18BE758018E6255</vt:lpwstr>
  </property>
  <property fmtid="{D5CDD505-2E9C-101B-9397-08002B2CF9AE}" pid="9" name="MediaServiceImageTags">
    <vt:lpwstr/>
  </property>
</Properties>
</file>